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8EB" w:rsidRPr="007B58EB" w:rsidRDefault="007B58EB" w:rsidP="007B58EB">
      <w:pPr>
        <w:spacing w:after="0" w:line="408" w:lineRule="auto"/>
        <w:ind w:left="120"/>
        <w:jc w:val="center"/>
        <w:rPr>
          <w:rFonts w:ascii="Calibri" w:eastAsia="Calibri" w:hAnsi="Calibri" w:cs="Times New Roman"/>
          <w:lang w:val="ru-RU"/>
        </w:rPr>
      </w:pPr>
      <w:r w:rsidRPr="007B58EB">
        <w:rPr>
          <w:rFonts w:ascii="Times New Roman" w:eastAsia="Calibri" w:hAnsi="Times New Roman" w:cs="Times New Roman"/>
          <w:b/>
          <w:color w:val="000000"/>
          <w:sz w:val="28"/>
          <w:lang w:val="ru-RU"/>
        </w:rPr>
        <w:t>МИНИСТЕРСТВО ПРОСВЕЩЕНИЯ РОССИЙСКОЙ ФЕДЕРАЦИИ</w:t>
      </w:r>
    </w:p>
    <w:p w:rsidR="007B58EB" w:rsidRPr="007B58EB" w:rsidRDefault="007B58EB" w:rsidP="007B58EB">
      <w:pPr>
        <w:spacing w:after="0" w:line="408" w:lineRule="auto"/>
        <w:ind w:left="120"/>
        <w:jc w:val="center"/>
        <w:rPr>
          <w:rFonts w:ascii="Calibri" w:eastAsia="Calibri" w:hAnsi="Calibri" w:cs="Times New Roman"/>
          <w:lang w:val="ru-RU"/>
        </w:rPr>
      </w:pPr>
      <w:bookmarkStart w:id="0" w:name="dd350587-645e-4fca-9717-dfe51fc2a1cb"/>
      <w:r w:rsidRPr="007B58EB">
        <w:rPr>
          <w:rFonts w:ascii="Times New Roman" w:eastAsia="Calibri" w:hAnsi="Times New Roman" w:cs="Times New Roman"/>
          <w:b/>
          <w:color w:val="000000"/>
          <w:sz w:val="28"/>
          <w:lang w:val="ru-RU"/>
        </w:rPr>
        <w:t>Министерство образования и молодежной политики Свердловской области</w:t>
      </w:r>
      <w:bookmarkEnd w:id="0"/>
      <w:r w:rsidRPr="007B58EB">
        <w:rPr>
          <w:rFonts w:ascii="Times New Roman" w:eastAsia="Calibri" w:hAnsi="Times New Roman" w:cs="Times New Roman"/>
          <w:b/>
          <w:color w:val="000000"/>
          <w:sz w:val="28"/>
          <w:lang w:val="ru-RU"/>
        </w:rPr>
        <w:t xml:space="preserve"> </w:t>
      </w:r>
    </w:p>
    <w:p w:rsidR="007B58EB" w:rsidRPr="007B58EB" w:rsidRDefault="007B58EB" w:rsidP="007B58EB">
      <w:pPr>
        <w:spacing w:after="0" w:line="408" w:lineRule="auto"/>
        <w:ind w:left="120"/>
        <w:jc w:val="center"/>
        <w:rPr>
          <w:rFonts w:ascii="Calibri" w:eastAsia="Calibri" w:hAnsi="Calibri" w:cs="Times New Roman"/>
          <w:lang w:val="ru-RU"/>
        </w:rPr>
      </w:pPr>
      <w:r w:rsidRPr="007B58EB">
        <w:rPr>
          <w:rFonts w:ascii="Times New Roman" w:eastAsia="Calibri" w:hAnsi="Times New Roman" w:cs="Times New Roman"/>
          <w:b/>
          <w:color w:val="000000"/>
          <w:sz w:val="28"/>
          <w:lang w:val="ru-RU"/>
        </w:rPr>
        <w:t>Управление образованием администрации Ачитского муниципального округа</w:t>
      </w:r>
      <w:bookmarkStart w:id="1" w:name="b1f683a3-6841-4c0e-aae2-8a55e5fe7a51"/>
      <w:bookmarkEnd w:id="1"/>
    </w:p>
    <w:p w:rsidR="007B58EB" w:rsidRPr="007B58EB" w:rsidRDefault="007B58EB" w:rsidP="007B58EB">
      <w:pPr>
        <w:spacing w:after="0" w:line="408" w:lineRule="auto"/>
        <w:ind w:left="120"/>
        <w:jc w:val="center"/>
        <w:rPr>
          <w:rFonts w:ascii="Calibri" w:eastAsia="Calibri" w:hAnsi="Calibri" w:cs="Times New Roman"/>
        </w:rPr>
      </w:pPr>
      <w:r w:rsidRPr="007B58EB">
        <w:rPr>
          <w:rFonts w:ascii="Times New Roman" w:eastAsia="Calibri" w:hAnsi="Times New Roman" w:cs="Times New Roman"/>
          <w:b/>
          <w:color w:val="000000"/>
          <w:sz w:val="28"/>
        </w:rPr>
        <w:t>МКОУ АГО "Афанасьевская СОШ"</w:t>
      </w:r>
    </w:p>
    <w:p w:rsidR="007B58EB" w:rsidRPr="007B58EB" w:rsidRDefault="007B58EB" w:rsidP="007B58EB">
      <w:pPr>
        <w:spacing w:after="0"/>
        <w:ind w:left="120"/>
        <w:rPr>
          <w:rFonts w:ascii="Calibri" w:eastAsia="Calibri" w:hAnsi="Calibri" w:cs="Times New Roman"/>
        </w:rPr>
      </w:pPr>
    </w:p>
    <w:p w:rsidR="007B58EB" w:rsidRPr="007B58EB" w:rsidRDefault="007B58EB" w:rsidP="007B58EB">
      <w:pPr>
        <w:spacing w:after="0"/>
        <w:ind w:left="120"/>
        <w:rPr>
          <w:rFonts w:ascii="Calibri" w:eastAsia="Calibri" w:hAnsi="Calibri" w:cs="Times New Roman"/>
        </w:rPr>
      </w:pPr>
    </w:p>
    <w:p w:rsidR="007B58EB" w:rsidRPr="007B58EB" w:rsidRDefault="007B58EB" w:rsidP="007B58EB">
      <w:pPr>
        <w:spacing w:after="0"/>
        <w:ind w:left="120"/>
        <w:rPr>
          <w:rFonts w:ascii="Calibri" w:eastAsia="Calibri" w:hAnsi="Calibri" w:cs="Times New Roman"/>
        </w:rPr>
      </w:pPr>
    </w:p>
    <w:p w:rsidR="007B58EB" w:rsidRPr="007B58EB" w:rsidRDefault="007B58EB" w:rsidP="007B58EB">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7B58EB" w:rsidRPr="007B58EB" w:rsidTr="007B58EB">
        <w:tc>
          <w:tcPr>
            <w:tcW w:w="3114" w:type="dxa"/>
          </w:tcPr>
          <w:p w:rsidR="007B58EB" w:rsidRPr="007B58EB" w:rsidRDefault="007B58EB" w:rsidP="007B58E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B58EB" w:rsidRPr="007B58EB" w:rsidRDefault="007B58EB" w:rsidP="007B58E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B58EB" w:rsidRPr="007B58EB" w:rsidRDefault="007B58EB" w:rsidP="007B58EB">
            <w:pPr>
              <w:autoSpaceDE w:val="0"/>
              <w:autoSpaceDN w:val="0"/>
              <w:spacing w:after="120"/>
              <w:rPr>
                <w:rFonts w:ascii="Times New Roman" w:eastAsia="Times New Roman" w:hAnsi="Times New Roman" w:cs="Times New Roman"/>
                <w:color w:val="000000"/>
                <w:sz w:val="28"/>
                <w:szCs w:val="28"/>
                <w:lang w:val="ru-RU"/>
              </w:rPr>
            </w:pPr>
            <w:r w:rsidRPr="007B58EB">
              <w:rPr>
                <w:rFonts w:ascii="Times New Roman" w:eastAsia="Times New Roman" w:hAnsi="Times New Roman" w:cs="Times New Roman"/>
                <w:color w:val="000000"/>
                <w:sz w:val="28"/>
                <w:szCs w:val="28"/>
                <w:lang w:val="ru-RU"/>
              </w:rPr>
              <w:t>УТВЕРЖДЕНА</w:t>
            </w:r>
          </w:p>
          <w:p w:rsidR="007B58EB" w:rsidRPr="007B58EB" w:rsidRDefault="007B58EB" w:rsidP="007B58EB">
            <w:pPr>
              <w:autoSpaceDE w:val="0"/>
              <w:autoSpaceDN w:val="0"/>
              <w:spacing w:after="120"/>
              <w:rPr>
                <w:rFonts w:ascii="Times New Roman" w:eastAsia="Times New Roman" w:hAnsi="Times New Roman" w:cs="Times New Roman"/>
                <w:color w:val="000000"/>
                <w:sz w:val="28"/>
                <w:szCs w:val="28"/>
                <w:lang w:val="ru-RU"/>
              </w:rPr>
            </w:pPr>
            <w:r w:rsidRPr="007B58EB">
              <w:rPr>
                <w:rFonts w:ascii="Times New Roman" w:eastAsia="Times New Roman" w:hAnsi="Times New Roman" w:cs="Times New Roman"/>
                <w:color w:val="000000"/>
                <w:sz w:val="28"/>
                <w:szCs w:val="28"/>
                <w:lang w:val="ru-RU"/>
              </w:rPr>
              <w:t>директор МКОУ АМО "Афанасьевская СОШ"</w:t>
            </w:r>
          </w:p>
          <w:p w:rsidR="007B58EB" w:rsidRPr="007B58EB" w:rsidRDefault="007B58EB" w:rsidP="007B58EB">
            <w:pPr>
              <w:autoSpaceDE w:val="0"/>
              <w:autoSpaceDN w:val="0"/>
              <w:spacing w:after="120" w:line="240" w:lineRule="auto"/>
              <w:rPr>
                <w:rFonts w:ascii="Times New Roman" w:eastAsia="Times New Roman" w:hAnsi="Times New Roman" w:cs="Times New Roman"/>
                <w:color w:val="000000"/>
                <w:sz w:val="24"/>
                <w:szCs w:val="24"/>
                <w:lang w:val="ru-RU"/>
              </w:rPr>
            </w:pPr>
            <w:r w:rsidRPr="007B58EB">
              <w:rPr>
                <w:rFonts w:ascii="Times New Roman" w:eastAsia="Times New Roman" w:hAnsi="Times New Roman" w:cs="Times New Roman"/>
                <w:color w:val="000000"/>
                <w:sz w:val="24"/>
                <w:szCs w:val="24"/>
                <w:lang w:val="ru-RU"/>
              </w:rPr>
              <w:t xml:space="preserve">________________________ </w:t>
            </w:r>
          </w:p>
          <w:p w:rsidR="007B58EB" w:rsidRPr="007B58EB" w:rsidRDefault="007B58EB" w:rsidP="007B58E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B58EB">
              <w:rPr>
                <w:rFonts w:ascii="Times New Roman" w:eastAsia="Times New Roman" w:hAnsi="Times New Roman" w:cs="Times New Roman"/>
                <w:color w:val="000000"/>
                <w:sz w:val="24"/>
                <w:szCs w:val="24"/>
                <w:lang w:val="ru-RU"/>
              </w:rPr>
              <w:t>В.А. Серебренникова</w:t>
            </w:r>
          </w:p>
          <w:p w:rsidR="007B58EB" w:rsidRPr="007B58EB" w:rsidRDefault="007B58EB" w:rsidP="007B58EB">
            <w:pPr>
              <w:autoSpaceDE w:val="0"/>
              <w:autoSpaceDN w:val="0"/>
              <w:spacing w:after="0" w:line="240" w:lineRule="auto"/>
              <w:rPr>
                <w:rFonts w:ascii="Times New Roman" w:eastAsia="Times New Roman" w:hAnsi="Times New Roman" w:cs="Times New Roman"/>
                <w:color w:val="000000"/>
                <w:sz w:val="24"/>
                <w:szCs w:val="24"/>
                <w:lang w:val="ru-RU"/>
              </w:rPr>
            </w:pPr>
            <w:r w:rsidRPr="007B58EB">
              <w:rPr>
                <w:rFonts w:ascii="Times New Roman" w:eastAsia="Times New Roman" w:hAnsi="Times New Roman" w:cs="Times New Roman"/>
                <w:color w:val="000000"/>
                <w:sz w:val="24"/>
                <w:szCs w:val="24"/>
                <w:lang w:val="ru-RU"/>
              </w:rPr>
              <w:t xml:space="preserve">179-ОД от «01.09.2025» </w:t>
            </w:r>
          </w:p>
          <w:p w:rsidR="007B58EB" w:rsidRPr="007B58EB" w:rsidRDefault="007B58EB" w:rsidP="007B58EB">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7C3D28" w:rsidRPr="00777011" w:rsidRDefault="007C3D28">
      <w:pPr>
        <w:spacing w:after="0"/>
        <w:ind w:left="120"/>
        <w:rPr>
          <w:lang w:val="ru-RU"/>
        </w:rPr>
      </w:pPr>
      <w:bookmarkStart w:id="2" w:name="_GoBack"/>
      <w:bookmarkEnd w:id="2"/>
    </w:p>
    <w:p w:rsidR="007C3D28" w:rsidRPr="00777011" w:rsidRDefault="007C3D28">
      <w:pPr>
        <w:spacing w:after="0"/>
        <w:ind w:left="120"/>
        <w:rPr>
          <w:lang w:val="ru-RU"/>
        </w:rPr>
      </w:pPr>
    </w:p>
    <w:p w:rsidR="007C3D28" w:rsidRPr="00777011" w:rsidRDefault="007C3D28">
      <w:pPr>
        <w:spacing w:after="0"/>
        <w:ind w:left="120"/>
        <w:rPr>
          <w:lang w:val="ru-RU"/>
        </w:rPr>
      </w:pPr>
    </w:p>
    <w:p w:rsidR="007C3D28" w:rsidRPr="00777011" w:rsidRDefault="007C3D28">
      <w:pPr>
        <w:spacing w:after="0"/>
        <w:ind w:left="120"/>
        <w:rPr>
          <w:lang w:val="ru-RU"/>
        </w:rPr>
      </w:pPr>
    </w:p>
    <w:p w:rsidR="007C3D28" w:rsidRPr="00777011" w:rsidRDefault="007C3D28">
      <w:pPr>
        <w:spacing w:after="0"/>
        <w:ind w:left="120"/>
        <w:rPr>
          <w:lang w:val="ru-RU"/>
        </w:rPr>
      </w:pPr>
    </w:p>
    <w:p w:rsidR="007C3D28" w:rsidRPr="00777011" w:rsidRDefault="00821896">
      <w:pPr>
        <w:spacing w:after="0" w:line="408" w:lineRule="auto"/>
        <w:ind w:left="120"/>
        <w:jc w:val="center"/>
        <w:rPr>
          <w:lang w:val="ru-RU"/>
        </w:rPr>
      </w:pPr>
      <w:r w:rsidRPr="00777011">
        <w:rPr>
          <w:rFonts w:ascii="Times New Roman" w:hAnsi="Times New Roman"/>
          <w:b/>
          <w:color w:val="000000"/>
          <w:sz w:val="28"/>
          <w:lang w:val="ru-RU"/>
        </w:rPr>
        <w:t>РАБОЧАЯ ПРОГРАММА</w:t>
      </w:r>
    </w:p>
    <w:p w:rsidR="007C3D28" w:rsidRPr="00777011" w:rsidRDefault="00821896">
      <w:pPr>
        <w:spacing w:after="0" w:line="408" w:lineRule="auto"/>
        <w:ind w:left="120"/>
        <w:jc w:val="center"/>
        <w:rPr>
          <w:lang w:val="ru-RU"/>
        </w:rPr>
      </w:pPr>
      <w:r w:rsidRPr="00777011">
        <w:rPr>
          <w:rFonts w:ascii="Times New Roman" w:hAnsi="Times New Roman"/>
          <w:color w:val="000000"/>
          <w:sz w:val="28"/>
          <w:lang w:val="ru-RU"/>
        </w:rPr>
        <w:t>(</w:t>
      </w:r>
      <w:r>
        <w:rPr>
          <w:rFonts w:ascii="Times New Roman" w:hAnsi="Times New Roman"/>
          <w:color w:val="000000"/>
          <w:sz w:val="28"/>
        </w:rPr>
        <w:t>ID</w:t>
      </w:r>
      <w:r w:rsidRPr="00777011">
        <w:rPr>
          <w:rFonts w:ascii="Times New Roman" w:hAnsi="Times New Roman"/>
          <w:color w:val="000000"/>
          <w:sz w:val="28"/>
          <w:lang w:val="ru-RU"/>
        </w:rPr>
        <w:t xml:space="preserve"> 9008539)</w:t>
      </w:r>
    </w:p>
    <w:p w:rsidR="007C3D28" w:rsidRPr="00777011" w:rsidRDefault="007C3D28">
      <w:pPr>
        <w:spacing w:after="0"/>
        <w:ind w:left="120"/>
        <w:jc w:val="center"/>
        <w:rPr>
          <w:lang w:val="ru-RU"/>
        </w:rPr>
      </w:pPr>
    </w:p>
    <w:p w:rsidR="007C3D28" w:rsidRPr="00777011" w:rsidRDefault="00821896">
      <w:pPr>
        <w:spacing w:after="0" w:line="408" w:lineRule="auto"/>
        <w:ind w:left="120"/>
        <w:jc w:val="center"/>
        <w:rPr>
          <w:lang w:val="ru-RU"/>
        </w:rPr>
      </w:pPr>
      <w:r w:rsidRPr="00777011">
        <w:rPr>
          <w:rFonts w:ascii="Times New Roman" w:hAnsi="Times New Roman"/>
          <w:b/>
          <w:color w:val="000000"/>
          <w:sz w:val="28"/>
          <w:lang w:val="ru-RU"/>
        </w:rPr>
        <w:t>учебного предмета «Биология. Углубленный уровень»</w:t>
      </w:r>
    </w:p>
    <w:p w:rsidR="007C3D28" w:rsidRPr="00777011" w:rsidRDefault="00821896">
      <w:pPr>
        <w:spacing w:after="0" w:line="408" w:lineRule="auto"/>
        <w:ind w:left="120"/>
        <w:jc w:val="center"/>
        <w:rPr>
          <w:lang w:val="ru-RU"/>
        </w:rPr>
      </w:pPr>
      <w:r w:rsidRPr="00777011">
        <w:rPr>
          <w:rFonts w:ascii="Times New Roman" w:hAnsi="Times New Roman"/>
          <w:color w:val="000000"/>
          <w:sz w:val="28"/>
          <w:lang w:val="ru-RU"/>
        </w:rPr>
        <w:t xml:space="preserve">для обучающихся 10 –11 классов </w:t>
      </w: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7C3D28">
      <w:pPr>
        <w:spacing w:after="0"/>
        <w:ind w:left="120"/>
        <w:jc w:val="center"/>
        <w:rPr>
          <w:lang w:val="ru-RU"/>
        </w:rPr>
      </w:pPr>
    </w:p>
    <w:p w:rsidR="007C3D28" w:rsidRPr="00777011" w:rsidRDefault="00821896">
      <w:pPr>
        <w:spacing w:after="0"/>
        <w:ind w:left="120"/>
        <w:jc w:val="center"/>
        <w:rPr>
          <w:lang w:val="ru-RU"/>
        </w:rPr>
      </w:pPr>
      <w:bookmarkStart w:id="3" w:name="daf91b7c-f861-4f65-ac3d-7093d1098ae7"/>
      <w:r w:rsidRPr="00777011">
        <w:rPr>
          <w:rFonts w:ascii="Times New Roman" w:hAnsi="Times New Roman"/>
          <w:b/>
          <w:color w:val="000000"/>
          <w:sz w:val="28"/>
          <w:lang w:val="ru-RU"/>
        </w:rPr>
        <w:t>с. Афанасьевское</w:t>
      </w:r>
      <w:bookmarkEnd w:id="3"/>
      <w:r w:rsidRPr="00777011">
        <w:rPr>
          <w:rFonts w:ascii="Times New Roman" w:hAnsi="Times New Roman"/>
          <w:b/>
          <w:color w:val="000000"/>
          <w:sz w:val="28"/>
          <w:lang w:val="ru-RU"/>
        </w:rPr>
        <w:t xml:space="preserve"> </w:t>
      </w:r>
      <w:bookmarkStart w:id="4" w:name="6d9e9922-8c7a-4bd6-b337-ac3d7fc668dc"/>
      <w:r w:rsidRPr="00777011">
        <w:rPr>
          <w:rFonts w:ascii="Times New Roman" w:hAnsi="Times New Roman"/>
          <w:b/>
          <w:color w:val="000000"/>
          <w:sz w:val="28"/>
          <w:lang w:val="ru-RU"/>
        </w:rPr>
        <w:t>2025</w:t>
      </w:r>
      <w:bookmarkEnd w:id="4"/>
    </w:p>
    <w:p w:rsidR="007C3D28" w:rsidRPr="00777011" w:rsidRDefault="007C3D28">
      <w:pPr>
        <w:spacing w:after="0"/>
        <w:ind w:left="120"/>
        <w:rPr>
          <w:lang w:val="ru-RU"/>
        </w:rPr>
      </w:pPr>
    </w:p>
    <w:p w:rsidR="007C3D28" w:rsidRPr="00777011" w:rsidRDefault="007C3D28">
      <w:pPr>
        <w:rPr>
          <w:lang w:val="ru-RU"/>
        </w:rPr>
        <w:sectPr w:rsidR="007C3D28" w:rsidRPr="00777011">
          <w:pgSz w:w="11906" w:h="16383"/>
          <w:pgMar w:top="1134" w:right="850" w:bottom="1134" w:left="1701" w:header="720" w:footer="720" w:gutter="0"/>
          <w:cols w:space="720"/>
        </w:sectPr>
      </w:pPr>
      <w:bookmarkStart w:id="5" w:name="block-72772914"/>
    </w:p>
    <w:p w:rsidR="007C3D28" w:rsidRPr="00777011" w:rsidRDefault="00821896">
      <w:pPr>
        <w:spacing w:after="0" w:line="264" w:lineRule="auto"/>
        <w:ind w:firstLine="600"/>
        <w:jc w:val="both"/>
        <w:rPr>
          <w:lang w:val="ru-RU"/>
        </w:rPr>
      </w:pPr>
      <w:bookmarkStart w:id="6" w:name="block-72772915"/>
      <w:bookmarkEnd w:id="5"/>
      <w:r w:rsidRPr="00777011">
        <w:rPr>
          <w:rFonts w:ascii="Times New Roman" w:hAnsi="Times New Roman"/>
          <w:b/>
          <w:color w:val="000000"/>
          <w:sz w:val="28"/>
          <w:lang w:val="ru-RU"/>
        </w:rPr>
        <w:lastRenderedPageBreak/>
        <w:t>ПОЯСНИТЕЛЬНАЯ ЗАПИСКА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777011">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7C3D28" w:rsidRPr="00777011" w:rsidRDefault="00821896">
      <w:pPr>
        <w:spacing w:after="0" w:line="264" w:lineRule="auto"/>
        <w:ind w:firstLine="600"/>
        <w:jc w:val="both"/>
        <w:rPr>
          <w:lang w:val="ru-RU"/>
        </w:rPr>
      </w:pPr>
      <w:bookmarkStart w:id="7" w:name="ae087229-bc2a-42f7-a634-a0357f20ae55"/>
      <w:r w:rsidRPr="00777011">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7"/>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7C3D28" w:rsidRPr="00777011" w:rsidRDefault="007C3D28">
      <w:pPr>
        <w:rPr>
          <w:lang w:val="ru-RU"/>
        </w:rPr>
        <w:sectPr w:rsidR="007C3D28" w:rsidRPr="00777011">
          <w:pgSz w:w="11906" w:h="16383"/>
          <w:pgMar w:top="1134" w:right="850" w:bottom="1134" w:left="1701" w:header="720" w:footer="720" w:gutter="0"/>
          <w:cols w:space="720"/>
        </w:sectPr>
      </w:pPr>
    </w:p>
    <w:p w:rsidR="007C3D28" w:rsidRPr="00777011" w:rsidRDefault="00821896">
      <w:pPr>
        <w:spacing w:after="0" w:line="264" w:lineRule="auto"/>
        <w:ind w:left="120"/>
        <w:jc w:val="both"/>
        <w:rPr>
          <w:lang w:val="ru-RU"/>
        </w:rPr>
      </w:pPr>
      <w:bookmarkStart w:id="8" w:name="block-72772916"/>
      <w:bookmarkEnd w:id="6"/>
      <w:r w:rsidRPr="00777011">
        <w:rPr>
          <w:rFonts w:ascii="Times New Roman" w:hAnsi="Times New Roman"/>
          <w:b/>
          <w:color w:val="000000"/>
          <w:sz w:val="28"/>
          <w:lang w:val="ru-RU"/>
        </w:rPr>
        <w:lastRenderedPageBreak/>
        <w:t>СОДЕРЖАНИЕ ОБУЧЕНИЯ</w:t>
      </w:r>
    </w:p>
    <w:p w:rsidR="007C3D28" w:rsidRPr="00777011" w:rsidRDefault="007C3D28">
      <w:pPr>
        <w:spacing w:after="0" w:line="264" w:lineRule="auto"/>
        <w:ind w:left="120"/>
        <w:jc w:val="both"/>
        <w:rPr>
          <w:lang w:val="ru-RU"/>
        </w:rPr>
      </w:pPr>
    </w:p>
    <w:p w:rsidR="007C3D28" w:rsidRPr="00777011" w:rsidRDefault="00821896">
      <w:pPr>
        <w:spacing w:after="0" w:line="264" w:lineRule="auto"/>
        <w:ind w:left="120"/>
        <w:jc w:val="both"/>
        <w:rPr>
          <w:lang w:val="ru-RU"/>
        </w:rPr>
      </w:pPr>
      <w:r w:rsidRPr="00777011">
        <w:rPr>
          <w:rFonts w:ascii="Times New Roman" w:hAnsi="Times New Roman"/>
          <w:b/>
          <w:color w:val="000000"/>
          <w:sz w:val="28"/>
          <w:lang w:val="ru-RU"/>
        </w:rPr>
        <w:t>10 КЛАСС</w:t>
      </w:r>
    </w:p>
    <w:p w:rsidR="007C3D28" w:rsidRPr="00777011" w:rsidRDefault="007C3D28">
      <w:pPr>
        <w:spacing w:after="0" w:line="264" w:lineRule="auto"/>
        <w:ind w:left="120"/>
        <w:jc w:val="both"/>
        <w:rPr>
          <w:lang w:val="ru-RU"/>
        </w:rPr>
      </w:pP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Содержание программы, выделенное </w:t>
      </w:r>
      <w:r w:rsidRPr="00777011">
        <w:rPr>
          <w:rFonts w:ascii="Times New Roman" w:hAnsi="Times New Roman"/>
          <w:i/>
          <w:color w:val="000000"/>
          <w:sz w:val="28"/>
          <w:lang w:val="ru-RU"/>
        </w:rPr>
        <w:t>курсивом</w:t>
      </w:r>
      <w:r w:rsidRPr="00777011">
        <w:rPr>
          <w:rFonts w:ascii="Times New Roman" w:hAnsi="Times New Roman"/>
          <w:color w:val="000000"/>
          <w:sz w:val="28"/>
          <w:lang w:val="ru-RU"/>
        </w:rPr>
        <w:t>, не входит в проверку государственной итоговой аттестации (ГИА).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 xml:space="preserve">Тема 1. Биология как наука </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B58EB" w:rsidRDefault="00821896">
      <w:pPr>
        <w:spacing w:after="0" w:line="264" w:lineRule="auto"/>
        <w:ind w:firstLine="600"/>
        <w:jc w:val="both"/>
        <w:rPr>
          <w:lang w:val="ru-RU"/>
        </w:rPr>
      </w:pPr>
      <w:r w:rsidRPr="00777011">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7B58EB">
        <w:rPr>
          <w:rFonts w:ascii="Times New Roman" w:hAnsi="Times New Roman"/>
          <w:color w:val="000000"/>
          <w:sz w:val="28"/>
          <w:lang w:val="ru-RU"/>
        </w:rPr>
        <w:t>Уотсон, Ф. Крик, Д. К. Беляев.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«Связь биологии с другими науками», «Система биологических наук».</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2. Живые системы и их изучение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«Использование различных методов при изучении живых систем».</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3. Биология клетки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777011">
        <w:rPr>
          <w:rFonts w:ascii="Times New Roman" w:hAnsi="Times New Roman"/>
          <w:i/>
          <w:color w:val="000000"/>
          <w:sz w:val="28"/>
          <w:lang w:val="ru-RU"/>
        </w:rPr>
        <w:t>Изучение фиксированных клеток</w:t>
      </w:r>
      <w:r w:rsidRPr="00777011">
        <w:rPr>
          <w:rFonts w:ascii="Times New Roman" w:hAnsi="Times New Roman"/>
          <w:color w:val="000000"/>
          <w:sz w:val="28"/>
          <w:lang w:val="ru-RU"/>
        </w:rPr>
        <w:t xml:space="preserve">. Электронная микроскопия. </w:t>
      </w:r>
      <w:r w:rsidRPr="00777011">
        <w:rPr>
          <w:rFonts w:ascii="Times New Roman" w:hAnsi="Times New Roman"/>
          <w:i/>
          <w:color w:val="000000"/>
          <w:sz w:val="28"/>
          <w:lang w:val="ru-RU"/>
        </w:rPr>
        <w:t>Конфокальная микроскопия. Витальное (прижизненное) изучение клеток.</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Р. Гук, А. Левенгук, Т. Шванн, М. Шлейден, Р. Вирхов, К. М. Бэр.</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4. Химическая организация клетки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777011">
        <w:rPr>
          <w:rFonts w:ascii="Times New Roman" w:hAnsi="Times New Roman"/>
          <w:i/>
          <w:color w:val="000000"/>
          <w:sz w:val="28"/>
          <w:lang w:val="ru-RU"/>
        </w:rPr>
        <w:t>Прионы</w:t>
      </w:r>
      <w:r w:rsidRPr="00777011">
        <w:rPr>
          <w:rFonts w:ascii="Times New Roman" w:hAnsi="Times New Roman"/>
          <w:color w:val="000000"/>
          <w:sz w:val="28"/>
          <w:lang w:val="ru-RU"/>
        </w:rPr>
        <w:t>.</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777011">
        <w:rPr>
          <w:rFonts w:ascii="Times New Roman" w:hAnsi="Times New Roman"/>
          <w:i/>
          <w:color w:val="000000"/>
          <w:sz w:val="28"/>
          <w:lang w:val="ru-RU"/>
        </w:rPr>
        <w:t>Другие нуклеозидтрифосфаты (НТФ).</w:t>
      </w:r>
      <w:r w:rsidRPr="00777011">
        <w:rPr>
          <w:rFonts w:ascii="Times New Roman" w:hAnsi="Times New Roman"/>
          <w:color w:val="000000"/>
          <w:sz w:val="28"/>
          <w:lang w:val="ru-RU"/>
        </w:rPr>
        <w:t xml:space="preserve"> Секвенирование ДНК. </w:t>
      </w:r>
      <w:r w:rsidRPr="00777011">
        <w:rPr>
          <w:rFonts w:ascii="Times New Roman" w:hAnsi="Times New Roman"/>
          <w:i/>
          <w:color w:val="000000"/>
          <w:sz w:val="28"/>
          <w:lang w:val="ru-RU"/>
        </w:rPr>
        <w:t>Методы геномики, транскриптомики, протеомики.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777011">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Default="00821896">
      <w:pPr>
        <w:spacing w:after="0" w:line="264" w:lineRule="auto"/>
        <w:ind w:firstLine="600"/>
        <w:jc w:val="both"/>
      </w:pPr>
      <w:r w:rsidRPr="00777011">
        <w:rPr>
          <w:rFonts w:ascii="Times New Roman" w:hAnsi="Times New Roman"/>
          <w:color w:val="000000"/>
          <w:sz w:val="28"/>
          <w:lang w:val="ru-RU"/>
        </w:rPr>
        <w:t xml:space="preserve">Портреты: Л. Полинг, Дж. </w:t>
      </w:r>
      <w:r>
        <w:rPr>
          <w:rFonts w:ascii="Times New Roman" w:hAnsi="Times New Roman"/>
          <w:color w:val="000000"/>
          <w:sz w:val="28"/>
        </w:rPr>
        <w:t>Уотсон, Ф. Крик, М. Уилкинс, Р. Франклин, Ф. Сэнгер, С. Прузинер.</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химическая посуда и оборудование.</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«Обнаружение белков с помощью качественных реакций».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5. Строение и функции клетки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777011">
        <w:rPr>
          <w:rFonts w:ascii="Times New Roman" w:hAnsi="Times New Roman"/>
          <w:i/>
          <w:color w:val="000000"/>
          <w:sz w:val="28"/>
          <w:lang w:val="ru-RU"/>
        </w:rPr>
        <w:t xml:space="preserve">Механизм направления белков в ЭПС. </w:t>
      </w:r>
      <w:r w:rsidRPr="00777011">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777011">
        <w:rPr>
          <w:rFonts w:ascii="Times New Roman" w:hAnsi="Times New Roman"/>
          <w:i/>
          <w:color w:val="000000"/>
          <w:sz w:val="28"/>
          <w:lang w:val="ru-RU"/>
        </w:rPr>
        <w:t>Модификация белков в аппарате Гольджи. Сортировка белков в аппарате Гольджи.</w:t>
      </w:r>
      <w:r w:rsidRPr="00777011">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Полуавтономные органоиды клетки: митохондрии, пластиды. </w:t>
      </w:r>
      <w:r w:rsidRPr="00777011">
        <w:rPr>
          <w:rFonts w:ascii="Times New Roman" w:hAnsi="Times New Roman"/>
          <w:i/>
          <w:color w:val="000000"/>
          <w:sz w:val="28"/>
          <w:lang w:val="ru-RU"/>
        </w:rPr>
        <w:t>Происхождение митохондрий и пластид. Симбиогенез (К.С. Мережковский, Л. Маргулис)</w:t>
      </w:r>
      <w:r w:rsidRPr="00777011">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777011">
        <w:rPr>
          <w:rFonts w:ascii="Times New Roman" w:hAnsi="Times New Roman"/>
          <w:i/>
          <w:color w:val="000000"/>
          <w:sz w:val="28"/>
          <w:lang w:val="ru-RU"/>
        </w:rPr>
        <w:t>Промежуточные филаменты</w:t>
      </w:r>
      <w:r w:rsidRPr="00777011">
        <w:rPr>
          <w:rFonts w:ascii="Times New Roman" w:hAnsi="Times New Roman"/>
          <w:color w:val="000000"/>
          <w:sz w:val="28"/>
          <w:lang w:val="ru-RU"/>
        </w:rPr>
        <w:t xml:space="preserve">. Микрофиламенты. </w:t>
      </w:r>
      <w:r w:rsidRPr="00777011">
        <w:rPr>
          <w:rFonts w:ascii="Times New Roman" w:hAnsi="Times New Roman"/>
          <w:i/>
          <w:color w:val="000000"/>
          <w:sz w:val="28"/>
          <w:lang w:val="ru-RU"/>
        </w:rPr>
        <w:t>Актиновые микрофиламенты</w:t>
      </w:r>
      <w:r w:rsidRPr="00777011">
        <w:rPr>
          <w:rFonts w:ascii="Times New Roman" w:hAnsi="Times New Roman"/>
          <w:color w:val="000000"/>
          <w:sz w:val="28"/>
          <w:lang w:val="ru-RU"/>
        </w:rPr>
        <w:t xml:space="preserve">. Мышечные клетки. </w:t>
      </w:r>
      <w:r w:rsidRPr="00777011">
        <w:rPr>
          <w:rFonts w:ascii="Times New Roman" w:hAnsi="Times New Roman"/>
          <w:i/>
          <w:color w:val="000000"/>
          <w:sz w:val="28"/>
          <w:lang w:val="ru-RU"/>
        </w:rPr>
        <w:t>Актиновые компоненты немышечных клеток.</w:t>
      </w:r>
      <w:r w:rsidRPr="00777011">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777011">
        <w:rPr>
          <w:rFonts w:ascii="Times New Roman" w:hAnsi="Times New Roman"/>
          <w:i/>
          <w:color w:val="000000"/>
          <w:sz w:val="28"/>
          <w:lang w:val="ru-RU"/>
        </w:rPr>
        <w:t>Белки, ассоциированные с микрофиламентами и микротрубочками. Моторные белки.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777011">
        <w:rPr>
          <w:rFonts w:ascii="Times New Roman" w:hAnsi="Times New Roman"/>
          <w:i/>
          <w:color w:val="000000"/>
          <w:sz w:val="28"/>
          <w:lang w:val="ru-RU"/>
        </w:rPr>
        <w:t>Эухроматин и гетерохроматин</w:t>
      </w:r>
      <w:r w:rsidRPr="00777011">
        <w:rPr>
          <w:rFonts w:ascii="Times New Roman" w:hAnsi="Times New Roman"/>
          <w:color w:val="000000"/>
          <w:sz w:val="28"/>
          <w:lang w:val="ru-RU"/>
        </w:rPr>
        <w:t xml:space="preserve">. Белки хроматина – гистоны. </w:t>
      </w:r>
      <w:r w:rsidRPr="00777011">
        <w:rPr>
          <w:rFonts w:ascii="Times New Roman" w:hAnsi="Times New Roman"/>
          <w:i/>
          <w:color w:val="000000"/>
          <w:sz w:val="28"/>
          <w:lang w:val="ru-RU"/>
        </w:rPr>
        <w:t>Динамика ядерной оболочки в митозе. Ядерный транспорт.</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Портреты: К.С. Мережковский, Л. Маргулис.</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строения клеток различных организмов».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«Изучение свойств клеточной мембраны».</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«Исследование плазмолиза и деплазмолиза в растительных клетках».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«Изучение движения цитоплазмы в растительных клетках».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6. Обмен веществ и превращение энергии в клетке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Первичный синтез органических веществ в клетке. Фотосинтез. </w:t>
      </w:r>
      <w:r w:rsidRPr="00777011">
        <w:rPr>
          <w:rFonts w:ascii="Times New Roman" w:hAnsi="Times New Roman"/>
          <w:i/>
          <w:color w:val="000000"/>
          <w:sz w:val="28"/>
          <w:lang w:val="ru-RU"/>
        </w:rPr>
        <w:t>Аноксигенный и оксигенный фотосинтез у бактерий</w:t>
      </w:r>
      <w:r w:rsidRPr="00777011">
        <w:rPr>
          <w:rFonts w:ascii="Times New Roman" w:hAnsi="Times New Roman"/>
          <w:color w:val="000000"/>
          <w:sz w:val="28"/>
          <w:lang w:val="ru-RU"/>
        </w:rPr>
        <w:t xml:space="preserve">. </w:t>
      </w:r>
      <w:r w:rsidRPr="00777011">
        <w:rPr>
          <w:rFonts w:ascii="Times New Roman" w:hAnsi="Times New Roman"/>
          <w:i/>
          <w:color w:val="000000"/>
          <w:sz w:val="28"/>
          <w:lang w:val="ru-RU"/>
        </w:rPr>
        <w:t>Светособирающие пигменты и пигменты реакционного центра</w:t>
      </w:r>
      <w:r w:rsidRPr="00777011">
        <w:rPr>
          <w:rFonts w:ascii="Times New Roman" w:hAnsi="Times New Roman"/>
          <w:color w:val="000000"/>
          <w:sz w:val="28"/>
          <w:lang w:val="ru-RU"/>
        </w:rPr>
        <w:t xml:space="preserve">. Роль хлоропластов в процессе фотосинтеза. Световая и темновая фазы. </w:t>
      </w:r>
      <w:r w:rsidRPr="00777011">
        <w:rPr>
          <w:rFonts w:ascii="Times New Roman" w:hAnsi="Times New Roman"/>
          <w:i/>
          <w:color w:val="000000"/>
          <w:sz w:val="28"/>
          <w:lang w:val="ru-RU"/>
        </w:rPr>
        <w:t>Фотодыхание, С</w:t>
      </w:r>
      <w:r w:rsidRPr="00777011">
        <w:rPr>
          <w:rFonts w:ascii="Times New Roman" w:hAnsi="Times New Roman"/>
          <w:i/>
          <w:color w:val="000000"/>
          <w:sz w:val="28"/>
          <w:vertAlign w:val="subscript"/>
          <w:lang w:val="ru-RU"/>
        </w:rPr>
        <w:t>3-</w:t>
      </w:r>
      <w:r w:rsidRPr="00777011">
        <w:rPr>
          <w:rFonts w:ascii="Times New Roman" w:hAnsi="Times New Roman"/>
          <w:i/>
          <w:color w:val="000000"/>
          <w:sz w:val="28"/>
          <w:lang w:val="ru-RU"/>
        </w:rPr>
        <w:t xml:space="preserve">, </w:t>
      </w:r>
      <w:r>
        <w:rPr>
          <w:rFonts w:ascii="Times New Roman" w:hAnsi="Times New Roman"/>
          <w:i/>
          <w:color w:val="000000"/>
          <w:sz w:val="28"/>
        </w:rPr>
        <w:t>C</w:t>
      </w:r>
      <w:r w:rsidRPr="00777011">
        <w:rPr>
          <w:rFonts w:ascii="Times New Roman" w:hAnsi="Times New Roman"/>
          <w:i/>
          <w:color w:val="000000"/>
          <w:sz w:val="28"/>
          <w:vertAlign w:val="subscript"/>
          <w:lang w:val="ru-RU"/>
        </w:rPr>
        <w:t>4-</w:t>
      </w:r>
      <w:r w:rsidRPr="00777011">
        <w:rPr>
          <w:rFonts w:ascii="Times New Roman" w:hAnsi="Times New Roman"/>
          <w:i/>
          <w:color w:val="000000"/>
          <w:sz w:val="28"/>
          <w:lang w:val="ru-RU"/>
        </w:rPr>
        <w:t xml:space="preserve"> и </w:t>
      </w:r>
      <w:r>
        <w:rPr>
          <w:rFonts w:ascii="Times New Roman" w:hAnsi="Times New Roman"/>
          <w:i/>
          <w:color w:val="000000"/>
          <w:sz w:val="28"/>
        </w:rPr>
        <w:t>CAM</w:t>
      </w:r>
      <w:r w:rsidRPr="00777011">
        <w:rPr>
          <w:rFonts w:ascii="Times New Roman" w:hAnsi="Times New Roman"/>
          <w:i/>
          <w:color w:val="000000"/>
          <w:sz w:val="28"/>
          <w:lang w:val="ru-RU"/>
        </w:rPr>
        <w:t>-типы фотосинтеза</w:t>
      </w:r>
      <w:r w:rsidRPr="00777011">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777011">
        <w:rPr>
          <w:rFonts w:ascii="Times New Roman" w:hAnsi="Times New Roman"/>
          <w:i/>
          <w:color w:val="000000"/>
          <w:sz w:val="28"/>
          <w:lang w:val="ru-RU"/>
        </w:rPr>
        <w:t xml:space="preserve">Энергия мембранного градиента протонов. Синтез </w:t>
      </w:r>
      <w:r w:rsidRPr="00777011">
        <w:rPr>
          <w:rFonts w:ascii="Times New Roman" w:hAnsi="Times New Roman"/>
          <w:i/>
          <w:color w:val="000000"/>
          <w:sz w:val="28"/>
          <w:lang w:val="ru-RU"/>
        </w:rPr>
        <w:lastRenderedPageBreak/>
        <w:t>АТФ: работа протонной АТФ-синтазы.</w:t>
      </w:r>
      <w:r w:rsidRPr="00777011">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7C3D28" w:rsidRDefault="00821896">
      <w:pPr>
        <w:spacing w:after="0" w:line="264" w:lineRule="auto"/>
        <w:ind w:firstLine="600"/>
        <w:jc w:val="both"/>
      </w:pPr>
      <w:r>
        <w:rPr>
          <w:rFonts w:ascii="Times New Roman" w:hAnsi="Times New Roman"/>
          <w:b/>
          <w:color w:val="000000"/>
          <w:sz w:val="28"/>
        </w:rPr>
        <w:t>Демонстрации</w:t>
      </w:r>
    </w:p>
    <w:p w:rsidR="007C3D28" w:rsidRDefault="00821896">
      <w:pPr>
        <w:spacing w:after="0" w:line="264" w:lineRule="auto"/>
        <w:ind w:firstLine="600"/>
        <w:jc w:val="both"/>
      </w:pPr>
      <w:r>
        <w:rPr>
          <w:rFonts w:ascii="Times New Roman" w:hAnsi="Times New Roman"/>
          <w:color w:val="000000"/>
          <w:sz w:val="28"/>
        </w:rPr>
        <w:t>Портреты: Дж. Пристли, К. А. Тимирязев, С. Н. Виноградский, В. А. Энгельгардт, П. Митчелл, Г. А. Заварзин.</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«Сравнение процессов фотосинтеза и хемосинтеза».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«Сравнение процессов брожения и дыхания».</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7. Наследственная информация и реализация её в клетке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777011">
        <w:rPr>
          <w:rFonts w:ascii="Times New Roman" w:hAnsi="Times New Roman"/>
          <w:i/>
          <w:color w:val="000000"/>
          <w:sz w:val="28"/>
          <w:lang w:val="ru-RU"/>
        </w:rPr>
        <w:t>Созревание матричных РНК в эукариотической клетке. Некодирующие РНК.</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7C3D28" w:rsidRPr="00777011" w:rsidRDefault="00821896">
      <w:pPr>
        <w:spacing w:after="0" w:line="264" w:lineRule="auto"/>
        <w:ind w:firstLine="600"/>
        <w:jc w:val="both"/>
        <w:rPr>
          <w:lang w:val="ru-RU"/>
        </w:rPr>
      </w:pPr>
      <w:r w:rsidRPr="00777011">
        <w:rPr>
          <w:rFonts w:ascii="Times New Roman" w:hAnsi="Times New Roman"/>
          <w:i/>
          <w:color w:val="000000"/>
          <w:sz w:val="28"/>
          <w:lang w:val="ru-RU"/>
        </w:rPr>
        <w:t>Современные представления о строении генов</w:t>
      </w:r>
      <w:r w:rsidRPr="00777011">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Мано). </w:t>
      </w:r>
      <w:r w:rsidRPr="00777011">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777011">
        <w:rPr>
          <w:rFonts w:ascii="Times New Roman" w:hAnsi="Times New Roman"/>
          <w:color w:val="000000"/>
          <w:sz w:val="28"/>
          <w:lang w:val="ru-RU"/>
        </w:rPr>
        <w:t>. Регуляция обменных процессов в клетке. Клеточный гомеостаз.</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777011">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777011">
        <w:rPr>
          <w:rFonts w:ascii="Times New Roman" w:hAnsi="Times New Roman"/>
          <w:color w:val="000000"/>
          <w:sz w:val="28"/>
          <w:lang w:val="ru-RU"/>
        </w:rPr>
        <w:t>.</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777011">
        <w:rPr>
          <w:rFonts w:ascii="Times New Roman" w:hAnsi="Times New Roman"/>
          <w:color w:val="000000"/>
          <w:sz w:val="28"/>
          <w:lang w:val="ru-RU"/>
        </w:rPr>
        <w:t>-19, социальные и медицинские проблемы.</w:t>
      </w:r>
    </w:p>
    <w:p w:rsidR="007C3D28" w:rsidRPr="00777011" w:rsidRDefault="00821896">
      <w:pPr>
        <w:spacing w:after="0" w:line="264" w:lineRule="auto"/>
        <w:ind w:firstLine="600"/>
        <w:jc w:val="both"/>
        <w:rPr>
          <w:lang w:val="ru-RU"/>
        </w:rPr>
      </w:pPr>
      <w:r w:rsidRPr="00777011">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777011">
        <w:rPr>
          <w:rFonts w:ascii="Times New Roman" w:hAnsi="Times New Roman"/>
          <w:i/>
          <w:color w:val="000000"/>
          <w:sz w:val="28"/>
          <w:lang w:val="ru-RU"/>
        </w:rPr>
        <w:t>») структурных биологических данных</w:t>
      </w:r>
      <w:r w:rsidRPr="00777011">
        <w:rPr>
          <w:rFonts w:ascii="Times New Roman" w:hAnsi="Times New Roman"/>
          <w:color w:val="000000"/>
          <w:sz w:val="28"/>
          <w:lang w:val="ru-RU"/>
        </w:rPr>
        <w:t xml:space="preserve">. </w:t>
      </w:r>
      <w:r w:rsidRPr="00777011">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lastRenderedPageBreak/>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Н. К. Кольцов, Д. И. Ивановский.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«Биосинтез белка», «Генетический код», «Вирусы», «Бактериофаги».</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«Создание модели вируса».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8. Жизненный цикл клетки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Регуляция митотического цикла клетки. Программируемая клеточная гибель – апоптоз.</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Клеточное ядро, хромосомы, функциональная геномика. </w:t>
      </w:r>
      <w:r w:rsidRPr="00777011">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«Жизненный цикл клетки», «Митоз», «Строение хромосом», «Репликация ДНК».</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световой микроскоп, микропрепараты: «Митоз в клетках корешка лука».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хромосом на готовых микропрепаратах».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9. Строение и функции организмов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777011">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 И. П. Павлов.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тканей растений».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тканей животных».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органов цветкового растения».</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10. Размножение и развитие организмов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777011">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777011">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777011">
        <w:rPr>
          <w:rFonts w:ascii="Times New Roman" w:hAnsi="Times New Roman"/>
          <w:i/>
          <w:color w:val="000000"/>
          <w:sz w:val="28"/>
          <w:lang w:val="ru-RU"/>
        </w:rPr>
        <w:t>Детерминированное и недерминированное дробление. Бластула, типы бластул</w:t>
      </w:r>
      <w:r w:rsidRPr="00777011">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777011">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Механизмы регуляции онтогенеза у растений и животных.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С. Г. Навашин, Х. Шпеман.</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строения половых клеток на готовых микропрепаратах».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«Выявление признаков сходства зародышей позвоночных животных».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«Строение органов размножения высших растений».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11. Генетика – наука о наследственности и изменчивости организмов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777011">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«Методы генетики», «Схемы скрещивания».</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«Дрозофила как объект генетических исследований».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12. Закономерности наследственности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Г. Мендель, Т. Морган.</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777011">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«Изучение результатов моногибридного скрещивания у дрозофилы».</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«Изучение результатов дигибридного скрещивания у дрозофилы».</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13. Закономерности изменчивости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7C3D28" w:rsidRPr="00777011" w:rsidRDefault="00821896">
      <w:pPr>
        <w:spacing w:after="0" w:line="264" w:lineRule="auto"/>
        <w:ind w:firstLine="600"/>
        <w:jc w:val="both"/>
        <w:rPr>
          <w:lang w:val="ru-RU"/>
        </w:rPr>
      </w:pPr>
      <w:r w:rsidRPr="00777011">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Г. де Фриз, В. Иоганнсен, Н. И. Вавилов.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«Мутации у дрозофилы (на готовых микропрепаратах)».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14. Генетика человека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w:t>
      </w:r>
      <w:r>
        <w:rPr>
          <w:rFonts w:ascii="Times New Roman" w:hAnsi="Times New Roman"/>
          <w:color w:val="000000"/>
          <w:sz w:val="28"/>
        </w:rPr>
        <w:t xml:space="preserve">ПЦР-анализа. </w:t>
      </w:r>
      <w:r w:rsidRPr="00777011">
        <w:rPr>
          <w:rFonts w:ascii="Times New Roman" w:hAnsi="Times New Roman"/>
          <w:color w:val="000000"/>
          <w:sz w:val="28"/>
          <w:lang w:val="ru-RU"/>
        </w:rPr>
        <w:t>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«Составление и анализ родословной».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15. Селекция организмов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777011">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777011">
        <w:rPr>
          <w:rFonts w:ascii="Times New Roman" w:hAnsi="Times New Roman"/>
          <w:i/>
          <w:color w:val="000000"/>
          <w:sz w:val="28"/>
          <w:lang w:val="ru-RU"/>
        </w:rPr>
        <w:t>«Зелёная революция».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777011">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сортов культурных растений и пород домашних животных».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методов селекции растений».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«Прививка растений».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 xml:space="preserve">Экскурсия </w:t>
      </w:r>
      <w:r w:rsidRPr="00777011">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16. Биотехнология и синтетическая биология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777011">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777011">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777011">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777011">
        <w:rPr>
          <w:rFonts w:ascii="Times New Roman" w:hAnsi="Times New Roman"/>
          <w:color w:val="000000"/>
          <w:sz w:val="28"/>
          <w:lang w:val="ru-RU"/>
        </w:rPr>
        <w:t>.</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777011">
        <w:rPr>
          <w:rFonts w:ascii="Times New Roman" w:hAnsi="Times New Roman"/>
          <w:i/>
          <w:color w:val="000000"/>
          <w:sz w:val="28"/>
          <w:lang w:val="ru-RU"/>
        </w:rPr>
        <w:t>Создание трансгенных организмов</w:t>
      </w:r>
      <w:r w:rsidRPr="00777011">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777011">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объектов биотехнологии».</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«Получение молочнокислых продуктов».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Экскурсия</w:t>
      </w:r>
      <w:r w:rsidRPr="00777011">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7C3D28" w:rsidRPr="00777011" w:rsidRDefault="007C3D28">
      <w:pPr>
        <w:spacing w:after="0" w:line="264" w:lineRule="auto"/>
        <w:ind w:left="120"/>
        <w:jc w:val="both"/>
        <w:rPr>
          <w:lang w:val="ru-RU"/>
        </w:rPr>
      </w:pPr>
    </w:p>
    <w:p w:rsidR="007C3D28" w:rsidRPr="00777011" w:rsidRDefault="00821896">
      <w:pPr>
        <w:spacing w:after="0" w:line="264" w:lineRule="auto"/>
        <w:ind w:left="120"/>
        <w:jc w:val="both"/>
        <w:rPr>
          <w:lang w:val="ru-RU"/>
        </w:rPr>
      </w:pPr>
      <w:r w:rsidRPr="00777011">
        <w:rPr>
          <w:rFonts w:ascii="Times New Roman" w:hAnsi="Times New Roman"/>
          <w:b/>
          <w:color w:val="000000"/>
          <w:sz w:val="28"/>
          <w:lang w:val="ru-RU"/>
        </w:rPr>
        <w:t>11 КЛАСС</w:t>
      </w:r>
    </w:p>
    <w:p w:rsidR="007C3D28" w:rsidRPr="00777011" w:rsidRDefault="007C3D28">
      <w:pPr>
        <w:spacing w:after="0" w:line="264" w:lineRule="auto"/>
        <w:ind w:left="120"/>
        <w:jc w:val="both"/>
        <w:rPr>
          <w:lang w:val="ru-RU"/>
        </w:rPr>
      </w:pP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w:t>
      </w:r>
      <w:r w:rsidRPr="00777011">
        <w:rPr>
          <w:rFonts w:ascii="Times New Roman" w:hAnsi="Times New Roman"/>
          <w:color w:val="000000"/>
          <w:sz w:val="28"/>
          <w:lang w:val="ru-RU"/>
        </w:rPr>
        <w:t xml:space="preserve"> </w:t>
      </w:r>
      <w:r w:rsidRPr="00777011">
        <w:rPr>
          <w:rFonts w:ascii="Times New Roman" w:hAnsi="Times New Roman"/>
          <w:b/>
          <w:color w:val="000000"/>
          <w:sz w:val="28"/>
          <w:lang w:val="ru-RU"/>
        </w:rPr>
        <w:t>Зарождение и развитие эволюционных представлений в биологии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Default="00821896">
      <w:pPr>
        <w:spacing w:after="0" w:line="264" w:lineRule="auto"/>
        <w:ind w:firstLine="600"/>
        <w:jc w:val="both"/>
      </w:pPr>
      <w:r w:rsidRPr="00777011">
        <w:rPr>
          <w:rFonts w:ascii="Times New Roman" w:hAnsi="Times New Roman"/>
          <w:color w:val="000000"/>
          <w:sz w:val="28"/>
          <w:lang w:val="ru-RU"/>
        </w:rPr>
        <w:t xml:space="preserve">Портреты: Аристотель, К. Линней, Ж. Б. Ламарк, Э. Ж. Сент-Илер, Ж. Кювье, Ч. Дарвин, С. С. Четвериков, И. И. Шмальгаузен, Дж. </w:t>
      </w:r>
      <w:r>
        <w:rPr>
          <w:rFonts w:ascii="Times New Roman" w:hAnsi="Times New Roman"/>
          <w:color w:val="000000"/>
          <w:sz w:val="28"/>
        </w:rPr>
        <w:t>Холдейн, Д. К. Беляев.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2. Микроэволюция и её результаты</w:t>
      </w:r>
    </w:p>
    <w:p w:rsidR="007C3D28" w:rsidRDefault="00821896">
      <w:pPr>
        <w:spacing w:after="0" w:line="264" w:lineRule="auto"/>
        <w:ind w:firstLine="600"/>
        <w:jc w:val="both"/>
      </w:pPr>
      <w:r w:rsidRPr="00777011">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w:t>
      </w:r>
      <w:r>
        <w:rPr>
          <w:rFonts w:ascii="Times New Roman" w:hAnsi="Times New Roman"/>
          <w:color w:val="000000"/>
          <w:sz w:val="28"/>
        </w:rPr>
        <w:t>Харди, В. Вайнберга.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777011">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777011">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777011">
        <w:rPr>
          <w:rFonts w:ascii="Times New Roman" w:hAnsi="Times New Roman"/>
          <w:color w:val="000000"/>
          <w:sz w:val="28"/>
          <w:lang w:val="ru-RU"/>
        </w:rPr>
        <w:lastRenderedPageBreak/>
        <w:t>симпатрическое (экологическое), «мгновенное» (полиплоидизация, гибридизация). Длительность эволюционных процессов.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Механизмы формирования биологического разнообразия.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С. С. Четвериков, Э. Майр.</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«Выявление изменчивости у особей одного вида».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«Приспособления организмов и их относительная целесообразность».</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«Сравнение видов по морфологическому критерию».</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3. Макроэволюция и её результаты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Хромосомные мутации и эволюция геномов.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Общие закономерности (правила) эволюции. </w:t>
      </w:r>
      <w:r w:rsidRPr="00777011">
        <w:rPr>
          <w:rFonts w:ascii="Times New Roman" w:hAnsi="Times New Roman"/>
          <w:i/>
          <w:color w:val="000000"/>
          <w:sz w:val="28"/>
          <w:lang w:val="ru-RU"/>
        </w:rPr>
        <w:t>Принцип смены функций</w:t>
      </w:r>
      <w:r w:rsidRPr="00777011">
        <w:rPr>
          <w:rFonts w:ascii="Times New Roman" w:hAnsi="Times New Roman"/>
          <w:color w:val="000000"/>
          <w:sz w:val="28"/>
          <w:lang w:val="ru-RU"/>
        </w:rPr>
        <w:t>. Необратимость эволюции. Адаптивная радиация. Неравномерность темпов эволюции.</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К. М. Бэр, А. О. Ковалевский, Ф. Мюллер, Э. Геккель.</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4. Происхождение и развитие жизни на Земле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w:t>
      </w:r>
      <w:r>
        <w:rPr>
          <w:rFonts w:ascii="Times New Roman" w:hAnsi="Times New Roman"/>
          <w:color w:val="000000"/>
          <w:sz w:val="28"/>
        </w:rPr>
        <w:t xml:space="preserve">Коацерватная гипотеза А. И. Опарина, гипотеза первичного бульона Дж. Холдейна, генетическая гипотеза Г. Мёллера. </w:t>
      </w:r>
      <w:r w:rsidRPr="00777011">
        <w:rPr>
          <w:rFonts w:ascii="Times New Roman" w:hAnsi="Times New Roman"/>
          <w:color w:val="000000"/>
          <w:sz w:val="28"/>
          <w:lang w:val="ru-RU"/>
        </w:rPr>
        <w:t>Рибозимы (Т. Чек) и гипотеза «мира РНК» У. Гилберта. Формирование мембран и возникновение протоклетки.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Default="00821896">
      <w:pPr>
        <w:spacing w:after="0" w:line="264" w:lineRule="auto"/>
        <w:ind w:firstLine="600"/>
        <w:jc w:val="both"/>
      </w:pPr>
      <w:r w:rsidRPr="00777011">
        <w:rPr>
          <w:rFonts w:ascii="Times New Roman" w:hAnsi="Times New Roman"/>
          <w:color w:val="000000"/>
          <w:sz w:val="28"/>
          <w:lang w:val="ru-RU"/>
        </w:rPr>
        <w:t xml:space="preserve">Портреты: Ф. Реди, Л. Спалланцани, Л. Пастер, И. И. Мечников, А. И. Опарин, Дж. </w:t>
      </w:r>
      <w:r>
        <w:rPr>
          <w:rFonts w:ascii="Times New Roman" w:hAnsi="Times New Roman"/>
          <w:color w:val="000000"/>
          <w:sz w:val="28"/>
        </w:rPr>
        <w:t>Холдейн, Г. Мёллер, С. Миллер, Г. Юри.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777011">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Виртуальная лабораторная работа</w:t>
      </w:r>
      <w:r w:rsidRPr="00777011">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и описание ископаемых остатков древних организмов».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«Изучение особенностей строения растений разных отделов».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«Изучение особенностей строения позвоночных животных».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5. Происхождение человека – антропогенез</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Разделы и задачи антропологии. Методы антропологии.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Ч. Дарвин, Л. Лики, Я. Я. Рогинский, М. М. Герасимов.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«Изучение экологических адаптаций человека».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А. Гумбольдт, К. Ф. Рулье, Н. А. Северцов, Э. Геккель, А. Тенсли, В. Н. Сукачёв.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методов экологических исследований».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7. Организмы и среда обитания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777011">
        <w:rPr>
          <w:rFonts w:ascii="Times New Roman" w:hAnsi="Times New Roman"/>
          <w:color w:val="000000"/>
          <w:sz w:val="28"/>
          <w:lang w:val="ru-RU"/>
        </w:rPr>
        <w:lastRenderedPageBreak/>
        <w:t>травы, однолетние травы. Жизненные формы животных: гидробионты, геобионты, аэробионты. Особенности строения и образа жизни.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«Выявление приспособлений организмов к влиянию света».</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«Выявление приспособлений организмов к влиянию температуры».</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«Анатомические особенности растений из разных мест обитания».</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8. Экология видов и популяций</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777011">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777011">
        <w:rPr>
          <w:rFonts w:ascii="Times New Roman" w:hAnsi="Times New Roman"/>
          <w:color w:val="000000"/>
          <w:sz w:val="28"/>
          <w:lang w:val="ru-RU"/>
        </w:rPr>
        <w:t xml:space="preserve">- и </w:t>
      </w:r>
      <w:r>
        <w:rPr>
          <w:rFonts w:ascii="Times New Roman" w:hAnsi="Times New Roman"/>
          <w:color w:val="000000"/>
          <w:sz w:val="28"/>
        </w:rPr>
        <w:t>K</w:t>
      </w:r>
      <w:r w:rsidRPr="00777011">
        <w:rPr>
          <w:rFonts w:ascii="Times New Roman" w:hAnsi="Times New Roman"/>
          <w:color w:val="000000"/>
          <w:sz w:val="28"/>
          <w:lang w:val="ru-RU"/>
        </w:rPr>
        <w:t>-стратегии).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 Дж. И. Хатчинсон.</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гербарии растений, коллекции животных.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«Приспособления семян растений к расселению».</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9. Экология сообществ. Экологические системы.</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Экосистема как открытая система (А. Дж. </w:t>
      </w:r>
      <w:r>
        <w:rPr>
          <w:rFonts w:ascii="Times New Roman" w:hAnsi="Times New Roman"/>
          <w:color w:val="000000"/>
          <w:sz w:val="28"/>
        </w:rPr>
        <w:t xml:space="preserve">Тенсли). </w:t>
      </w:r>
      <w:r w:rsidRPr="00777011">
        <w:rPr>
          <w:rFonts w:ascii="Times New Roman" w:hAnsi="Times New Roman"/>
          <w:color w:val="000000"/>
          <w:sz w:val="28"/>
          <w:lang w:val="ru-RU"/>
        </w:rPr>
        <w:t>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7C3D28" w:rsidRPr="00777011" w:rsidRDefault="00821896">
      <w:pPr>
        <w:spacing w:after="0" w:line="264" w:lineRule="auto"/>
        <w:ind w:firstLine="600"/>
        <w:jc w:val="both"/>
        <w:rPr>
          <w:lang w:val="ru-RU"/>
        </w:rPr>
      </w:pPr>
      <w:r w:rsidRPr="00777011">
        <w:rPr>
          <w:rFonts w:ascii="Times New Roman" w:hAnsi="Times New Roman"/>
          <w:i/>
          <w:color w:val="000000"/>
          <w:sz w:val="28"/>
          <w:lang w:val="ru-RU"/>
        </w:rPr>
        <w:t>Динамика экосистем. Катастрофические перестройки. Флуктуации.</w:t>
      </w:r>
      <w:r w:rsidRPr="00777011">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lastRenderedPageBreak/>
        <w:t xml:space="preserve">Природные экосистемы. </w:t>
      </w:r>
      <w:r w:rsidRPr="00777011">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777011">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777011">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7C3D28" w:rsidRPr="00777011" w:rsidRDefault="00821896">
      <w:pPr>
        <w:spacing w:after="0" w:line="264" w:lineRule="auto"/>
        <w:ind w:firstLine="600"/>
        <w:jc w:val="both"/>
        <w:rPr>
          <w:lang w:val="ru-RU"/>
        </w:rPr>
      </w:pPr>
      <w:r w:rsidRPr="00777011">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777011">
        <w:rPr>
          <w:rFonts w:ascii="Times New Roman" w:hAnsi="Times New Roman"/>
          <w:color w:val="000000"/>
          <w:sz w:val="28"/>
          <w:lang w:val="ru-RU"/>
        </w:rPr>
        <w:t>. Методология мониторинга естественных и антропогенных экосистем.</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Default="00821896">
      <w:pPr>
        <w:spacing w:after="0" w:line="264" w:lineRule="auto"/>
        <w:ind w:firstLine="600"/>
        <w:jc w:val="both"/>
      </w:pPr>
      <w:r w:rsidRPr="00777011">
        <w:rPr>
          <w:rFonts w:ascii="Times New Roman" w:hAnsi="Times New Roman"/>
          <w:color w:val="000000"/>
          <w:sz w:val="28"/>
          <w:lang w:val="ru-RU"/>
        </w:rPr>
        <w:t xml:space="preserve">Портрет: А. Дж. </w:t>
      </w:r>
      <w:r>
        <w:rPr>
          <w:rFonts w:ascii="Times New Roman" w:hAnsi="Times New Roman"/>
          <w:color w:val="000000"/>
          <w:sz w:val="28"/>
        </w:rPr>
        <w:t>Тенсли.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Практическая работа</w:t>
      </w:r>
      <w:r w:rsidRPr="00777011">
        <w:rPr>
          <w:rFonts w:ascii="Times New Roman" w:hAnsi="Times New Roman"/>
          <w:color w:val="000000"/>
          <w:sz w:val="28"/>
          <w:lang w:val="ru-RU"/>
        </w:rPr>
        <w:t xml:space="preserve"> «Изучение и описание урбоэкосистемы».</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Лабораторная работа</w:t>
      </w:r>
      <w:r w:rsidRPr="00777011">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 xml:space="preserve">Экскурсия </w:t>
      </w:r>
      <w:r w:rsidRPr="00777011">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 xml:space="preserve">Экскурсия </w:t>
      </w:r>
      <w:r w:rsidRPr="00777011">
        <w:rPr>
          <w:rFonts w:ascii="Times New Roman" w:hAnsi="Times New Roman"/>
          <w:color w:val="000000"/>
          <w:sz w:val="28"/>
          <w:lang w:val="ru-RU"/>
        </w:rPr>
        <w:t>«Экскурсия в агроэкосистему (на поле или в тепличное хозяйство)».</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10. Биосфера – глобальная экосистема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777011">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Демонстрации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Портреты: В. И. Вернадский, Э. Зюсс.</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Оборудование: гербарии растений разных биомов, коллекции животных.</w:t>
      </w:r>
    </w:p>
    <w:p w:rsidR="007C3D28" w:rsidRPr="00777011" w:rsidRDefault="00821896">
      <w:pPr>
        <w:spacing w:after="0" w:line="264" w:lineRule="auto"/>
        <w:ind w:firstLine="600"/>
        <w:jc w:val="both"/>
        <w:rPr>
          <w:lang w:val="ru-RU"/>
        </w:rPr>
      </w:pPr>
      <w:r w:rsidRPr="00777011">
        <w:rPr>
          <w:rFonts w:ascii="Times New Roman" w:hAnsi="Times New Roman"/>
          <w:b/>
          <w:color w:val="000000"/>
          <w:sz w:val="28"/>
          <w:lang w:val="ru-RU"/>
        </w:rPr>
        <w:t>Тема 11. Человек и окружающая среда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7C3D28" w:rsidRPr="00777011" w:rsidRDefault="00821896">
      <w:pPr>
        <w:spacing w:after="0" w:line="264" w:lineRule="auto"/>
        <w:ind w:firstLine="600"/>
        <w:jc w:val="both"/>
        <w:rPr>
          <w:lang w:val="ru-RU"/>
        </w:rPr>
      </w:pPr>
      <w:r w:rsidRPr="00777011">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7C3D28" w:rsidRDefault="00821896">
      <w:pPr>
        <w:spacing w:after="0" w:line="264" w:lineRule="auto"/>
        <w:ind w:firstLine="600"/>
        <w:jc w:val="both"/>
      </w:pPr>
      <w:r w:rsidRPr="00777011">
        <w:rPr>
          <w:rFonts w:ascii="Times New Roman" w:hAnsi="Times New Roman"/>
          <w:color w:val="000000"/>
          <w:sz w:val="28"/>
          <w:lang w:val="ru-RU"/>
        </w:rPr>
        <w:t xml:space="preserve">Развитие методов мониторинга развития опасных техногенных процессов. </w:t>
      </w:r>
      <w:r>
        <w:rPr>
          <w:rFonts w:ascii="Times New Roman" w:hAnsi="Times New Roman"/>
          <w:i/>
          <w:color w:val="000000"/>
          <w:sz w:val="28"/>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Pr>
          <w:rFonts w:ascii="Times New Roman" w:hAnsi="Times New Roman"/>
          <w:i/>
          <w:color w:val="000000"/>
          <w:sz w:val="28"/>
        </w:rPr>
        <w:lastRenderedPageBreak/>
        <w:t>экореабилитации экосистем и способов борьбы с биоповреждениями. Реконструкция морских и наземных экосистем.</w:t>
      </w:r>
    </w:p>
    <w:p w:rsidR="007C3D28" w:rsidRDefault="00821896">
      <w:pPr>
        <w:spacing w:after="0" w:line="264" w:lineRule="auto"/>
        <w:ind w:firstLine="600"/>
        <w:jc w:val="both"/>
      </w:pPr>
      <w:r>
        <w:rPr>
          <w:rFonts w:ascii="Times New Roman" w:hAnsi="Times New Roman"/>
          <w:b/>
          <w:color w:val="000000"/>
          <w:sz w:val="28"/>
        </w:rPr>
        <w:t>Демонстрации</w:t>
      </w:r>
    </w:p>
    <w:p w:rsidR="007C3D28" w:rsidRDefault="00821896">
      <w:pPr>
        <w:spacing w:after="0" w:line="264" w:lineRule="auto"/>
        <w:ind w:firstLine="600"/>
        <w:jc w:val="both"/>
      </w:pPr>
      <w:r>
        <w:rPr>
          <w:rFonts w:ascii="Times New Roman" w:hAnsi="Times New Roman"/>
          <w:color w:val="000000"/>
          <w:sz w:val="28"/>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7C3D28" w:rsidRDefault="00821896">
      <w:pPr>
        <w:spacing w:after="0" w:line="264" w:lineRule="auto"/>
        <w:ind w:left="120"/>
        <w:jc w:val="both"/>
      </w:pPr>
      <w:r>
        <w:rPr>
          <w:rFonts w:ascii="Times New Roman" w:hAnsi="Times New Roman"/>
          <w:color w:val="000000"/>
          <w:sz w:val="28"/>
        </w:rPr>
        <w:t>Оборудование: фотографии охраняемых растений и животных Красной книги Российской Федерации, Красной книги региона.</w:t>
      </w:r>
    </w:p>
    <w:p w:rsidR="007C3D28" w:rsidRDefault="007C3D28">
      <w:pPr>
        <w:sectPr w:rsidR="007C3D28">
          <w:pgSz w:w="11906" w:h="16383"/>
          <w:pgMar w:top="1134" w:right="850" w:bottom="1134" w:left="1701" w:header="720" w:footer="720" w:gutter="0"/>
          <w:cols w:space="720"/>
        </w:sectPr>
      </w:pPr>
    </w:p>
    <w:p w:rsidR="007C3D28" w:rsidRDefault="00821896">
      <w:pPr>
        <w:spacing w:after="0" w:line="264" w:lineRule="auto"/>
        <w:ind w:left="120"/>
      </w:pPr>
      <w:bookmarkStart w:id="9" w:name="block-72772917"/>
      <w:bookmarkEnd w:id="8"/>
      <w:r>
        <w:rPr>
          <w:rFonts w:ascii="Times New Roman" w:hAnsi="Times New Roman"/>
          <w:b/>
          <w:color w:val="000000"/>
          <w:sz w:val="28"/>
        </w:rPr>
        <w:lastRenderedPageBreak/>
        <w:t>ПЛАНИРУЕМЫЕ РЕЗУЛЬТАТЫ ОСВОЕНИЯ ПРОГРАММЫ ПО БИОЛОГИИ НА УРОВНЕ СРЕДНЕГО ОБЩЕГО ОБРАЗОВАНИЯ</w:t>
      </w:r>
    </w:p>
    <w:p w:rsidR="007C3D28" w:rsidRDefault="007C3D28">
      <w:pPr>
        <w:spacing w:after="0" w:line="264" w:lineRule="auto"/>
        <w:ind w:left="120"/>
      </w:pPr>
    </w:p>
    <w:p w:rsidR="007C3D28" w:rsidRDefault="00821896">
      <w:pPr>
        <w:spacing w:after="0" w:line="264" w:lineRule="auto"/>
        <w:ind w:left="120"/>
      </w:pPr>
      <w:r>
        <w:rPr>
          <w:rFonts w:ascii="Times New Roman" w:hAnsi="Times New Roman"/>
          <w:b/>
          <w:color w:val="000000"/>
          <w:sz w:val="28"/>
        </w:rPr>
        <w:t>ЛИЧНОСТНЫЕ РЕЗУЛЬТАТЫ</w:t>
      </w:r>
    </w:p>
    <w:p w:rsidR="007C3D28" w:rsidRDefault="007C3D28">
      <w:pPr>
        <w:spacing w:after="0" w:line="264" w:lineRule="auto"/>
        <w:ind w:left="120"/>
      </w:pPr>
    </w:p>
    <w:p w:rsidR="007C3D28" w:rsidRDefault="00821896">
      <w:pPr>
        <w:spacing w:after="0" w:line="264" w:lineRule="auto"/>
        <w:ind w:firstLine="600"/>
        <w:jc w:val="both"/>
      </w:pPr>
      <w:r>
        <w:rPr>
          <w:rFonts w:ascii="Times New Roman" w:hAnsi="Times New Roman"/>
          <w:color w:val="000000"/>
          <w:sz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7C3D28" w:rsidRDefault="00821896">
      <w:pPr>
        <w:spacing w:after="0" w:line="264" w:lineRule="auto"/>
        <w:ind w:firstLine="600"/>
        <w:jc w:val="both"/>
      </w:pPr>
      <w:r>
        <w:rPr>
          <w:rFonts w:ascii="Times New Roman" w:hAnsi="Times New Roman"/>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Fonts w:ascii="Times New Roman" w:hAnsi="Times New Roman"/>
          <w:i/>
          <w:color w:val="000000"/>
          <w:sz w:val="28"/>
        </w:rPr>
        <w:t>наличие мотивации</w:t>
      </w:r>
      <w:r>
        <w:rPr>
          <w:rFonts w:ascii="Times New Roman" w:hAnsi="Times New Roman"/>
          <w:color w:val="000000"/>
          <w:sz w:val="28"/>
        </w:rPr>
        <w:t xml:space="preserve"> к обучению биологии, </w:t>
      </w:r>
      <w:r>
        <w:rPr>
          <w:rFonts w:ascii="Times New Roman" w:hAnsi="Times New Roman"/>
          <w:i/>
          <w:color w:val="000000"/>
          <w:sz w:val="28"/>
        </w:rPr>
        <w:t>целенаправленное развитие</w:t>
      </w:r>
      <w:r>
        <w:rPr>
          <w:rFonts w:ascii="Times New Roman" w:hAnsi="Times New Roman"/>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hAnsi="Times New Roman"/>
          <w:i/>
          <w:color w:val="000000"/>
          <w:sz w:val="28"/>
        </w:rPr>
        <w:t xml:space="preserve">готовность и способность </w:t>
      </w:r>
      <w:r>
        <w:rPr>
          <w:rFonts w:ascii="Times New Roman" w:hAnsi="Times New Roman"/>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hAnsi="Times New Roman"/>
          <w:i/>
          <w:color w:val="000000"/>
          <w:sz w:val="28"/>
        </w:rPr>
        <w:t>наличие правосознания</w:t>
      </w:r>
      <w:r>
        <w:rPr>
          <w:rFonts w:ascii="Times New Roman" w:hAnsi="Times New Roman"/>
          <w:color w:val="000000"/>
          <w:sz w:val="28"/>
        </w:rPr>
        <w:t xml:space="preserve"> экологической культуры, </w:t>
      </w:r>
      <w:r>
        <w:rPr>
          <w:rFonts w:ascii="Times New Roman" w:hAnsi="Times New Roman"/>
          <w:i/>
          <w:color w:val="000000"/>
          <w:sz w:val="28"/>
        </w:rPr>
        <w:t>способности ставить</w:t>
      </w:r>
      <w:r>
        <w:rPr>
          <w:rFonts w:ascii="Times New Roman" w:hAnsi="Times New Roman"/>
          <w:color w:val="000000"/>
          <w:sz w:val="28"/>
        </w:rPr>
        <w:t xml:space="preserve"> цели и строить жизненные планы.</w:t>
      </w:r>
    </w:p>
    <w:p w:rsidR="007C3D28" w:rsidRDefault="00821896">
      <w:pPr>
        <w:spacing w:after="0" w:line="264" w:lineRule="auto"/>
        <w:ind w:firstLine="600"/>
        <w:jc w:val="both"/>
      </w:pPr>
      <w:r>
        <w:rPr>
          <w:rFonts w:ascii="Times New Roman" w:hAnsi="Times New Roman"/>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C3D28" w:rsidRDefault="00821896">
      <w:pPr>
        <w:spacing w:after="0" w:line="264" w:lineRule="auto"/>
        <w:ind w:firstLine="600"/>
        <w:jc w:val="both"/>
      </w:pPr>
      <w:r>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C3D28" w:rsidRDefault="00821896">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7C3D28" w:rsidRDefault="00821896">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7C3D28" w:rsidRDefault="00821896">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7C3D28" w:rsidRDefault="00821896">
      <w:pPr>
        <w:spacing w:after="0" w:line="264" w:lineRule="auto"/>
        <w:ind w:firstLine="600"/>
        <w:jc w:val="both"/>
      </w:pPr>
      <w:r>
        <w:rPr>
          <w:rFonts w:ascii="Times New Roman" w:hAnsi="Times New Roman"/>
          <w:color w:val="000000"/>
          <w:sz w:val="28"/>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7C3D28" w:rsidRDefault="00821896">
      <w:pPr>
        <w:spacing w:after="0" w:line="264" w:lineRule="auto"/>
        <w:ind w:firstLine="600"/>
        <w:jc w:val="both"/>
      </w:pPr>
      <w:r>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7C3D28" w:rsidRDefault="00821896">
      <w:pPr>
        <w:spacing w:after="0" w:line="264" w:lineRule="auto"/>
        <w:ind w:firstLine="600"/>
        <w:jc w:val="both"/>
      </w:pPr>
      <w:r>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7C3D28" w:rsidRDefault="00821896">
      <w:pPr>
        <w:spacing w:after="0" w:line="264" w:lineRule="auto"/>
        <w:ind w:firstLine="600"/>
        <w:jc w:val="both"/>
      </w:pPr>
      <w:r>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7C3D28" w:rsidRDefault="00821896">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7C3D28" w:rsidRDefault="00821896">
      <w:pPr>
        <w:spacing w:after="0" w:line="264" w:lineRule="auto"/>
        <w:ind w:firstLine="600"/>
        <w:jc w:val="both"/>
      </w:pPr>
      <w:r>
        <w:rPr>
          <w:rFonts w:ascii="Times New Roman" w:hAnsi="Times New Roman"/>
          <w:b/>
          <w:color w:val="000000"/>
          <w:sz w:val="28"/>
        </w:rPr>
        <w:t>2) патриотического воспитания:</w:t>
      </w:r>
    </w:p>
    <w:p w:rsidR="007C3D28" w:rsidRDefault="00821896">
      <w:pPr>
        <w:spacing w:after="0" w:line="264" w:lineRule="auto"/>
        <w:ind w:firstLine="600"/>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C3D28" w:rsidRDefault="00821896">
      <w:pPr>
        <w:spacing w:after="0" w:line="264" w:lineRule="auto"/>
        <w:ind w:firstLine="600"/>
        <w:jc w:val="both"/>
      </w:pPr>
      <w:r>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7C3D28" w:rsidRDefault="00821896">
      <w:pPr>
        <w:spacing w:after="0" w:line="264" w:lineRule="auto"/>
        <w:ind w:firstLine="600"/>
        <w:jc w:val="both"/>
      </w:pPr>
      <w:r>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7C3D28" w:rsidRDefault="00821896">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7C3D28" w:rsidRDefault="00821896">
      <w:pPr>
        <w:spacing w:after="0" w:line="264" w:lineRule="auto"/>
        <w:ind w:firstLine="600"/>
        <w:jc w:val="both"/>
      </w:pPr>
      <w:r>
        <w:rPr>
          <w:rFonts w:ascii="Times New Roman" w:hAnsi="Times New Roman"/>
          <w:b/>
          <w:color w:val="000000"/>
          <w:sz w:val="28"/>
        </w:rPr>
        <w:t>3) духовно-нравственного воспитания:</w:t>
      </w:r>
    </w:p>
    <w:p w:rsidR="007C3D28" w:rsidRDefault="00821896">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rsidR="007C3D28" w:rsidRDefault="00821896">
      <w:pPr>
        <w:spacing w:after="0" w:line="264" w:lineRule="auto"/>
        <w:ind w:firstLine="600"/>
        <w:jc w:val="both"/>
      </w:pPr>
      <w:r>
        <w:rPr>
          <w:rFonts w:ascii="Times New Roman" w:hAnsi="Times New Roman"/>
          <w:color w:val="000000"/>
          <w:sz w:val="28"/>
        </w:rPr>
        <w:t>сформированность нравственного сознания, этического поведения;</w:t>
      </w:r>
    </w:p>
    <w:p w:rsidR="007C3D28" w:rsidRDefault="00821896">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7C3D28" w:rsidRDefault="00821896">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7C3D28" w:rsidRDefault="00821896">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C3D28" w:rsidRDefault="00821896">
      <w:pPr>
        <w:spacing w:after="0" w:line="264" w:lineRule="auto"/>
        <w:ind w:firstLine="600"/>
        <w:jc w:val="both"/>
      </w:pPr>
      <w:r>
        <w:rPr>
          <w:rFonts w:ascii="Times New Roman" w:hAnsi="Times New Roman"/>
          <w:b/>
          <w:color w:val="000000"/>
          <w:sz w:val="28"/>
        </w:rPr>
        <w:t>4) эстетического воспитания:</w:t>
      </w:r>
    </w:p>
    <w:p w:rsidR="007C3D28" w:rsidRDefault="00821896">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7C3D28" w:rsidRDefault="00821896">
      <w:pPr>
        <w:spacing w:after="0" w:line="264" w:lineRule="auto"/>
        <w:ind w:firstLine="600"/>
        <w:jc w:val="both"/>
      </w:pPr>
      <w:r>
        <w:rPr>
          <w:rFonts w:ascii="Times New Roman" w:hAnsi="Times New Roman"/>
          <w:color w:val="000000"/>
          <w:sz w:val="28"/>
        </w:rPr>
        <w:t>понимание эмоционального воздействия живой природы и её ценности;</w:t>
      </w:r>
    </w:p>
    <w:p w:rsidR="007C3D28" w:rsidRDefault="00821896">
      <w:pPr>
        <w:spacing w:after="0" w:line="264" w:lineRule="auto"/>
        <w:ind w:firstLine="600"/>
        <w:jc w:val="both"/>
      </w:pPr>
      <w:r>
        <w:rPr>
          <w:rFonts w:ascii="Times New Roman" w:hAnsi="Times New Roman"/>
          <w:color w:val="000000"/>
          <w:sz w:val="28"/>
        </w:rPr>
        <w:lastRenderedPageBreak/>
        <w:t>готовность к самовыражению в разных видах искусства, стремление проявлять качества творческой личности;</w:t>
      </w:r>
    </w:p>
    <w:p w:rsidR="007C3D28" w:rsidRDefault="00821896">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7C3D28" w:rsidRDefault="00821896">
      <w:pPr>
        <w:spacing w:after="0" w:line="264" w:lineRule="auto"/>
        <w:ind w:firstLine="600"/>
        <w:jc w:val="both"/>
      </w:pPr>
      <w:r>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7C3D28" w:rsidRDefault="00821896">
      <w:pPr>
        <w:spacing w:after="0" w:line="264" w:lineRule="auto"/>
        <w:ind w:firstLine="600"/>
        <w:jc w:val="both"/>
      </w:pPr>
      <w:r>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7C3D28" w:rsidRDefault="00821896">
      <w:pPr>
        <w:spacing w:after="0" w:line="264" w:lineRule="auto"/>
        <w:ind w:firstLine="600"/>
        <w:jc w:val="both"/>
      </w:pPr>
      <w:r>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7C3D28" w:rsidRDefault="00821896">
      <w:pPr>
        <w:spacing w:after="0" w:line="264" w:lineRule="auto"/>
        <w:ind w:firstLine="600"/>
        <w:jc w:val="both"/>
      </w:pPr>
      <w:r>
        <w:rPr>
          <w:rFonts w:ascii="Times New Roman" w:hAnsi="Times New Roman"/>
          <w:b/>
          <w:color w:val="000000"/>
          <w:sz w:val="28"/>
        </w:rPr>
        <w:t>6) трудового воспитания:</w:t>
      </w:r>
    </w:p>
    <w:p w:rsidR="007C3D28" w:rsidRDefault="00821896">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rsidR="007C3D28" w:rsidRDefault="00821896">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C3D28" w:rsidRDefault="00821896">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C3D28" w:rsidRDefault="00821896">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rsidR="007C3D28" w:rsidRDefault="00821896">
      <w:pPr>
        <w:spacing w:after="0" w:line="264" w:lineRule="auto"/>
        <w:ind w:firstLine="600"/>
        <w:jc w:val="both"/>
      </w:pPr>
      <w:r>
        <w:rPr>
          <w:rFonts w:ascii="Times New Roman" w:hAnsi="Times New Roman"/>
          <w:b/>
          <w:color w:val="000000"/>
          <w:sz w:val="28"/>
        </w:rPr>
        <w:t>7) экологического воспитания:</w:t>
      </w:r>
    </w:p>
    <w:p w:rsidR="007C3D28" w:rsidRDefault="00821896">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7C3D28" w:rsidRDefault="00821896">
      <w:pPr>
        <w:spacing w:after="0" w:line="264" w:lineRule="auto"/>
        <w:ind w:firstLine="600"/>
        <w:jc w:val="both"/>
      </w:pPr>
      <w:r>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7C3D28" w:rsidRDefault="00821896">
      <w:pPr>
        <w:spacing w:after="0" w:line="264"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rsidR="007C3D28" w:rsidRDefault="00821896">
      <w:pPr>
        <w:spacing w:after="0" w:line="264" w:lineRule="auto"/>
        <w:ind w:firstLine="600"/>
        <w:jc w:val="both"/>
      </w:pPr>
      <w:r>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7C3D28" w:rsidRDefault="00821896">
      <w:pPr>
        <w:spacing w:after="0" w:line="264" w:lineRule="auto"/>
        <w:ind w:firstLine="600"/>
        <w:jc w:val="both"/>
      </w:pPr>
      <w:r>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7C3D28" w:rsidRDefault="00821896">
      <w:pPr>
        <w:spacing w:after="0" w:line="264" w:lineRule="auto"/>
        <w:ind w:firstLine="600"/>
        <w:jc w:val="both"/>
      </w:pPr>
      <w:r>
        <w:rPr>
          <w:rFonts w:ascii="Times New Roman" w:hAnsi="Times New Roman"/>
          <w:color w:val="000000"/>
          <w:sz w:val="28"/>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7C3D28" w:rsidRDefault="00821896">
      <w:pPr>
        <w:spacing w:after="0" w:line="264" w:lineRule="auto"/>
        <w:ind w:firstLine="600"/>
        <w:jc w:val="both"/>
      </w:pPr>
      <w:r>
        <w:rPr>
          <w:rFonts w:ascii="Times New Roman" w:hAnsi="Times New Roman"/>
          <w:b/>
          <w:color w:val="000000"/>
          <w:sz w:val="28"/>
        </w:rPr>
        <w:t>8) ценности научного познания:</w:t>
      </w:r>
    </w:p>
    <w:p w:rsidR="007C3D28" w:rsidRDefault="00821896">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C3D28" w:rsidRDefault="00821896">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7C3D28" w:rsidRDefault="00821896">
      <w:pPr>
        <w:spacing w:after="0" w:line="264" w:lineRule="auto"/>
        <w:ind w:firstLine="600"/>
        <w:jc w:val="both"/>
      </w:pPr>
      <w:r>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7C3D28" w:rsidRDefault="00821896">
      <w:pPr>
        <w:spacing w:after="0" w:line="264" w:lineRule="auto"/>
        <w:ind w:firstLine="600"/>
        <w:jc w:val="both"/>
      </w:pPr>
      <w:r>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7C3D28" w:rsidRDefault="00821896">
      <w:pPr>
        <w:spacing w:after="0" w:line="264" w:lineRule="auto"/>
        <w:ind w:firstLine="600"/>
        <w:jc w:val="both"/>
      </w:pPr>
      <w:r>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7C3D28" w:rsidRDefault="00821896">
      <w:pPr>
        <w:spacing w:after="0" w:line="264" w:lineRule="auto"/>
        <w:ind w:firstLine="600"/>
        <w:jc w:val="both"/>
      </w:pPr>
      <w:r>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7C3D28" w:rsidRDefault="00821896">
      <w:pPr>
        <w:spacing w:after="0" w:line="264" w:lineRule="auto"/>
        <w:ind w:firstLine="600"/>
        <w:jc w:val="both"/>
      </w:pPr>
      <w:r>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7C3D28" w:rsidRDefault="00821896">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7C3D28" w:rsidRDefault="00821896">
      <w:pPr>
        <w:spacing w:after="0" w:line="264" w:lineRule="auto"/>
        <w:ind w:firstLine="600"/>
        <w:jc w:val="both"/>
      </w:pPr>
      <w:r>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7C3D28" w:rsidRDefault="007C3D28">
      <w:pPr>
        <w:spacing w:after="0"/>
        <w:ind w:left="120"/>
      </w:pPr>
    </w:p>
    <w:p w:rsidR="007C3D28" w:rsidRDefault="00821896">
      <w:pPr>
        <w:spacing w:after="0"/>
        <w:ind w:left="120"/>
      </w:pPr>
      <w:r>
        <w:rPr>
          <w:rFonts w:ascii="Times New Roman" w:hAnsi="Times New Roman"/>
          <w:b/>
          <w:color w:val="000000"/>
          <w:sz w:val="28"/>
        </w:rPr>
        <w:lastRenderedPageBreak/>
        <w:t>МЕТАПРЕДМЕТНЫЕ РЕЗУЛЬТАТЫ</w:t>
      </w:r>
    </w:p>
    <w:p w:rsidR="007C3D28" w:rsidRDefault="007C3D28">
      <w:pPr>
        <w:spacing w:after="0"/>
        <w:ind w:left="120"/>
      </w:pPr>
    </w:p>
    <w:p w:rsidR="007C3D28" w:rsidRDefault="00821896">
      <w:pPr>
        <w:spacing w:after="0" w:line="264" w:lineRule="auto"/>
        <w:ind w:firstLine="600"/>
        <w:jc w:val="both"/>
      </w:pPr>
      <w:r>
        <w:rPr>
          <w:rFonts w:ascii="Times New Roman" w:hAnsi="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C3D28" w:rsidRDefault="00821896">
      <w:pPr>
        <w:spacing w:after="0" w:line="264" w:lineRule="auto"/>
        <w:ind w:firstLine="600"/>
        <w:jc w:val="both"/>
      </w:pPr>
      <w:r>
        <w:rPr>
          <w:rFonts w:ascii="Times New Roman" w:hAnsi="Times New Roman"/>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C3D28" w:rsidRDefault="00821896">
      <w:pPr>
        <w:spacing w:after="0" w:line="264" w:lineRule="auto"/>
        <w:ind w:firstLine="600"/>
        <w:jc w:val="both"/>
      </w:pPr>
      <w:r>
        <w:rPr>
          <w:rFonts w:ascii="Times New Roman" w:hAnsi="Times New Roman"/>
          <w:color w:val="000000"/>
          <w:sz w:val="28"/>
        </w:rPr>
        <w:t>Метапредметные результаты освоения программы среднего общего образования должны отражать:</w:t>
      </w:r>
    </w:p>
    <w:p w:rsidR="007C3D28" w:rsidRDefault="00821896">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rsidR="007C3D28" w:rsidRDefault="00821896">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базовые логические действия:</w:t>
      </w:r>
    </w:p>
    <w:p w:rsidR="007C3D28" w:rsidRDefault="00821896">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rsidR="007C3D28" w:rsidRDefault="00821896">
      <w:pPr>
        <w:spacing w:after="0" w:line="264" w:lineRule="auto"/>
        <w:ind w:firstLine="600"/>
        <w:jc w:val="both"/>
      </w:pPr>
      <w:r>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7C3D28" w:rsidRDefault="00821896">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7C3D28" w:rsidRDefault="00821896">
      <w:pPr>
        <w:spacing w:after="0" w:line="264" w:lineRule="auto"/>
        <w:ind w:firstLine="600"/>
        <w:jc w:val="both"/>
      </w:pPr>
      <w:r>
        <w:rPr>
          <w:rFonts w:ascii="Times New Roman" w:hAnsi="Times New Roman"/>
          <w:color w:val="000000"/>
          <w:sz w:val="28"/>
        </w:rPr>
        <w:t>использовать биологические понятия для объяснения фактов и явлений живой природы;</w:t>
      </w:r>
    </w:p>
    <w:p w:rsidR="007C3D28" w:rsidRDefault="00821896">
      <w:pPr>
        <w:spacing w:after="0" w:line="264" w:lineRule="auto"/>
        <w:ind w:firstLine="600"/>
        <w:jc w:val="both"/>
      </w:pPr>
      <w:r>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C3D28" w:rsidRDefault="00821896">
      <w:pPr>
        <w:spacing w:after="0" w:line="264" w:lineRule="auto"/>
        <w:ind w:firstLine="600"/>
        <w:jc w:val="both"/>
      </w:pPr>
      <w:r>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7C3D28" w:rsidRDefault="00821896">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7C3D28" w:rsidRDefault="00821896">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7C3D28" w:rsidRDefault="00821896">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7C3D28" w:rsidRDefault="00821896">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7C3D28" w:rsidRDefault="00821896">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базовые исследовательские действия:</w:t>
      </w:r>
    </w:p>
    <w:p w:rsidR="007C3D28" w:rsidRDefault="00821896">
      <w:pPr>
        <w:spacing w:after="0" w:line="264" w:lineRule="auto"/>
        <w:ind w:firstLine="600"/>
        <w:jc w:val="both"/>
      </w:pPr>
      <w:r>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7C3D28" w:rsidRDefault="00821896">
      <w:pPr>
        <w:spacing w:after="0" w:line="264" w:lineRule="auto"/>
        <w:ind w:firstLine="600"/>
        <w:jc w:val="both"/>
      </w:pPr>
      <w:r>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7C3D28" w:rsidRDefault="00821896">
      <w:pPr>
        <w:spacing w:after="0" w:line="264" w:lineRule="auto"/>
        <w:ind w:firstLine="600"/>
        <w:jc w:val="both"/>
      </w:pPr>
      <w:r>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7C3D28" w:rsidRDefault="00821896">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7C3D28" w:rsidRDefault="00821896">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C3D28" w:rsidRDefault="00821896">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C3D28" w:rsidRDefault="00821896">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7C3D28" w:rsidRDefault="00821896">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7C3D28" w:rsidRDefault="00821896">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rsidR="007C3D28" w:rsidRDefault="00821896">
      <w:pPr>
        <w:spacing w:after="0" w:line="264" w:lineRule="auto"/>
        <w:ind w:firstLine="600"/>
        <w:jc w:val="both"/>
      </w:pPr>
      <w:r>
        <w:rPr>
          <w:rFonts w:ascii="Times New Roman" w:hAnsi="Times New Roman"/>
          <w:color w:val="000000"/>
          <w:sz w:val="28"/>
        </w:rPr>
        <w:t>уметь интегрировать знания из разных предметных областей;</w:t>
      </w:r>
    </w:p>
    <w:p w:rsidR="007C3D28" w:rsidRDefault="00821896">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7C3D28" w:rsidRDefault="00821896">
      <w:pPr>
        <w:spacing w:after="0" w:line="264" w:lineRule="auto"/>
        <w:ind w:firstLine="600"/>
        <w:jc w:val="both"/>
      </w:pPr>
      <w:r>
        <w:rPr>
          <w:rFonts w:ascii="Times New Roman" w:hAnsi="Times New Roman"/>
          <w:b/>
          <w:color w:val="000000"/>
          <w:sz w:val="28"/>
        </w:rPr>
        <w:t>3) работа с информацией:</w:t>
      </w:r>
    </w:p>
    <w:p w:rsidR="007C3D28" w:rsidRDefault="00821896">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7C3D28" w:rsidRDefault="00821896">
      <w:pPr>
        <w:spacing w:after="0" w:line="264" w:lineRule="auto"/>
        <w:ind w:firstLine="600"/>
        <w:jc w:val="both"/>
      </w:pPr>
      <w:r>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7C3D28" w:rsidRDefault="00821896">
      <w:pPr>
        <w:spacing w:after="0" w:line="264" w:lineRule="auto"/>
        <w:ind w:firstLine="600"/>
        <w:jc w:val="both"/>
      </w:pPr>
      <w:r>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7C3D28" w:rsidRDefault="00821896">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7C3D28" w:rsidRDefault="00821896">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7C3D28" w:rsidRDefault="00821896">
      <w:pPr>
        <w:spacing w:after="0" w:line="264"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7C3D28" w:rsidRDefault="00821896">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rsidR="007C3D28" w:rsidRDefault="00821896">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общение:</w:t>
      </w:r>
    </w:p>
    <w:p w:rsidR="007C3D28" w:rsidRDefault="00821896">
      <w:pPr>
        <w:spacing w:after="0" w:line="264" w:lineRule="auto"/>
        <w:ind w:firstLine="600"/>
        <w:jc w:val="both"/>
      </w:pPr>
      <w:r>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7C3D28" w:rsidRDefault="00821896">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7C3D28" w:rsidRDefault="00821896">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7C3D28" w:rsidRDefault="00821896">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7C3D28" w:rsidRDefault="00821896">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совместная деятельность:</w:t>
      </w:r>
    </w:p>
    <w:p w:rsidR="007C3D28" w:rsidRDefault="00821896">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7C3D28" w:rsidRDefault="00821896">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7C3D28" w:rsidRDefault="00821896">
      <w:pPr>
        <w:spacing w:after="0" w:line="264" w:lineRule="auto"/>
        <w:ind w:firstLine="600"/>
        <w:jc w:val="both"/>
      </w:pPr>
      <w:r>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C3D28" w:rsidRDefault="00821896">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7C3D28" w:rsidRDefault="00821896">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7C3D28" w:rsidRDefault="00821896">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7C3D28" w:rsidRDefault="00821896">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rsidR="007C3D28" w:rsidRDefault="00821896">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самоорганизация:</w:t>
      </w:r>
    </w:p>
    <w:p w:rsidR="007C3D28" w:rsidRDefault="00821896">
      <w:pPr>
        <w:spacing w:after="0" w:line="264" w:lineRule="auto"/>
        <w:ind w:firstLine="600"/>
        <w:jc w:val="both"/>
      </w:pPr>
      <w:r>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7C3D28" w:rsidRDefault="00821896">
      <w:pPr>
        <w:spacing w:after="0" w:line="264" w:lineRule="auto"/>
        <w:ind w:firstLine="600"/>
        <w:jc w:val="both"/>
      </w:pPr>
      <w:r>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7C3D28" w:rsidRDefault="00821896">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C3D28" w:rsidRDefault="00821896">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7C3D28" w:rsidRDefault="00821896">
      <w:pPr>
        <w:spacing w:after="0" w:line="264" w:lineRule="auto"/>
        <w:ind w:firstLine="600"/>
        <w:jc w:val="both"/>
      </w:pPr>
      <w:r>
        <w:rPr>
          <w:rFonts w:ascii="Times New Roman" w:hAnsi="Times New Roman"/>
          <w:color w:val="000000"/>
          <w:sz w:val="28"/>
        </w:rPr>
        <w:t>давать оценку новым ситуациям;</w:t>
      </w:r>
    </w:p>
    <w:p w:rsidR="007C3D28" w:rsidRDefault="00821896">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7C3D28" w:rsidRDefault="00821896">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7C3D28" w:rsidRDefault="00821896">
      <w:pPr>
        <w:spacing w:after="0" w:line="264" w:lineRule="auto"/>
        <w:ind w:firstLine="600"/>
        <w:jc w:val="both"/>
      </w:pPr>
      <w:r>
        <w:rPr>
          <w:rFonts w:ascii="Times New Roman" w:hAnsi="Times New Roman"/>
          <w:color w:val="000000"/>
          <w:sz w:val="28"/>
        </w:rPr>
        <w:t>оценивать приобретённый опыт;</w:t>
      </w:r>
    </w:p>
    <w:p w:rsidR="007C3D28" w:rsidRDefault="00821896">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C3D28" w:rsidRDefault="00821896">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самоконтроль:</w:t>
      </w:r>
    </w:p>
    <w:p w:rsidR="007C3D28" w:rsidRDefault="00821896">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7C3D28" w:rsidRDefault="00821896">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7C3D28" w:rsidRDefault="00821896">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rsidR="007C3D28" w:rsidRDefault="00821896">
      <w:pPr>
        <w:spacing w:after="0" w:line="264" w:lineRule="auto"/>
        <w:ind w:firstLine="600"/>
        <w:jc w:val="both"/>
      </w:pPr>
      <w:r>
        <w:rPr>
          <w:rFonts w:ascii="Times New Roman" w:hAnsi="Times New Roman"/>
          <w:color w:val="000000"/>
          <w:sz w:val="28"/>
        </w:rPr>
        <w:lastRenderedPageBreak/>
        <w:t>принимать мотивы и аргументы других при анализе результатов деятельности;</w:t>
      </w:r>
    </w:p>
    <w:p w:rsidR="007C3D28" w:rsidRDefault="00821896">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принятие себя и других:</w:t>
      </w:r>
    </w:p>
    <w:p w:rsidR="007C3D28" w:rsidRDefault="00821896">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7C3D28" w:rsidRDefault="00821896">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7C3D28" w:rsidRDefault="00821896">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7C3D28" w:rsidRDefault="00821896">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rsidR="007C3D28" w:rsidRDefault="00821896">
      <w:pPr>
        <w:spacing w:after="0"/>
        <w:ind w:left="120"/>
      </w:pPr>
      <w:r>
        <w:rPr>
          <w:rFonts w:ascii="Times New Roman" w:hAnsi="Times New Roman"/>
          <w:b/>
          <w:color w:val="000000"/>
          <w:sz w:val="28"/>
        </w:rPr>
        <w:t>ПРЕДМЕТНЫЕ РЕЗУЛЬТАТЫ</w:t>
      </w:r>
    </w:p>
    <w:p w:rsidR="007C3D28" w:rsidRDefault="007C3D28">
      <w:pPr>
        <w:spacing w:after="0"/>
        <w:ind w:left="120"/>
      </w:pPr>
    </w:p>
    <w:p w:rsidR="007C3D28" w:rsidRDefault="00821896">
      <w:pPr>
        <w:spacing w:after="0" w:line="264" w:lineRule="auto"/>
        <w:ind w:firstLine="600"/>
        <w:jc w:val="both"/>
      </w:pPr>
      <w:r>
        <w:rPr>
          <w:rFonts w:ascii="Times New Roman" w:hAnsi="Times New Roman"/>
          <w:color w:val="000000"/>
          <w:sz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7C3D28" w:rsidRDefault="00821896">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10 классе</w:t>
      </w:r>
      <w:r>
        <w:rPr>
          <w:rFonts w:ascii="Times New Roman" w:hAnsi="Times New Roman"/>
          <w:color w:val="000000"/>
          <w:sz w:val="28"/>
        </w:rPr>
        <w:t xml:space="preserve"> должны отражать:</w:t>
      </w:r>
    </w:p>
    <w:p w:rsidR="007C3D28" w:rsidRDefault="00821896">
      <w:pPr>
        <w:spacing w:after="0" w:line="264" w:lineRule="auto"/>
        <w:ind w:firstLine="600"/>
        <w:jc w:val="both"/>
      </w:pPr>
      <w:r>
        <w:rPr>
          <w:rFonts w:ascii="Times New Roman" w:hAnsi="Times New Roman"/>
          <w:color w:val="000000"/>
          <w:sz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7C3D28" w:rsidRDefault="00821896">
      <w:pPr>
        <w:spacing w:after="0" w:line="264" w:lineRule="auto"/>
        <w:ind w:firstLine="600"/>
        <w:jc w:val="both"/>
      </w:pPr>
      <w:r>
        <w:rPr>
          <w:rFonts w:ascii="Times New Roman" w:hAnsi="Times New Roman"/>
          <w:color w:val="000000"/>
          <w:sz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7C3D28" w:rsidRDefault="00821896">
      <w:pPr>
        <w:spacing w:after="0" w:line="264" w:lineRule="auto"/>
        <w:ind w:firstLine="600"/>
        <w:jc w:val="both"/>
      </w:pPr>
      <w:r>
        <w:rPr>
          <w:rFonts w:ascii="Times New Roman" w:hAnsi="Times New Roman"/>
          <w:color w:val="000000"/>
          <w:sz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7C3D28" w:rsidRDefault="00821896">
      <w:pPr>
        <w:spacing w:after="0" w:line="264" w:lineRule="auto"/>
        <w:ind w:firstLine="600"/>
        <w:jc w:val="both"/>
      </w:pPr>
      <w:r>
        <w:rPr>
          <w:rFonts w:ascii="Times New Roman" w:hAnsi="Times New Roman"/>
          <w:color w:val="000000"/>
          <w:sz w:val="28"/>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7C3D28" w:rsidRDefault="00821896">
      <w:pPr>
        <w:spacing w:after="0" w:line="264" w:lineRule="auto"/>
        <w:ind w:firstLine="600"/>
        <w:jc w:val="both"/>
      </w:pPr>
      <w:r>
        <w:rPr>
          <w:rFonts w:ascii="Times New Roman" w:hAnsi="Times New Roman"/>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7C3D28" w:rsidRDefault="00821896">
      <w:pPr>
        <w:spacing w:after="0" w:line="264" w:lineRule="auto"/>
        <w:ind w:firstLine="600"/>
        <w:jc w:val="both"/>
      </w:pPr>
      <w:r>
        <w:rPr>
          <w:rFonts w:ascii="Times New Roman" w:hAnsi="Times New Roman"/>
          <w:color w:val="000000"/>
          <w:sz w:val="28"/>
        </w:rPr>
        <w:t>умение выявлять отличительные признаки живых систем, в том числе растений, животных и человека;</w:t>
      </w:r>
    </w:p>
    <w:p w:rsidR="007C3D28" w:rsidRDefault="00821896">
      <w:pPr>
        <w:spacing w:after="0" w:line="264"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7C3D28" w:rsidRDefault="00821896">
      <w:pPr>
        <w:spacing w:after="0" w:line="264"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7C3D28" w:rsidRDefault="00821896">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7C3D28" w:rsidRDefault="00821896">
      <w:pPr>
        <w:spacing w:after="0" w:line="264"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C3D28" w:rsidRDefault="00821896">
      <w:pPr>
        <w:spacing w:after="0" w:line="264" w:lineRule="auto"/>
        <w:ind w:firstLine="600"/>
        <w:jc w:val="both"/>
      </w:pPr>
      <w:r>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7C3D28" w:rsidRDefault="00821896">
      <w:pPr>
        <w:spacing w:after="0" w:line="264" w:lineRule="auto"/>
        <w:ind w:firstLine="600"/>
        <w:jc w:val="both"/>
      </w:pPr>
      <w:r>
        <w:rPr>
          <w:rFonts w:ascii="Times New Roman" w:hAnsi="Times New Roman"/>
          <w:color w:val="000000"/>
          <w:sz w:val="28"/>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7C3D28" w:rsidRDefault="00821896">
      <w:pPr>
        <w:spacing w:after="0" w:line="264" w:lineRule="auto"/>
        <w:ind w:firstLine="600"/>
        <w:jc w:val="both"/>
      </w:pPr>
      <w:r>
        <w:rPr>
          <w:rFonts w:ascii="Times New Roman" w:hAnsi="Times New Roman"/>
          <w:color w:val="000000"/>
          <w:sz w:val="28"/>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7C3D28" w:rsidRDefault="00821896">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11 классе</w:t>
      </w:r>
      <w:r>
        <w:rPr>
          <w:rFonts w:ascii="Times New Roman" w:hAnsi="Times New Roman"/>
          <w:color w:val="000000"/>
          <w:sz w:val="28"/>
        </w:rPr>
        <w:t xml:space="preserve"> должны отражать:</w:t>
      </w:r>
    </w:p>
    <w:p w:rsidR="007C3D28" w:rsidRDefault="00821896">
      <w:pPr>
        <w:spacing w:after="0" w:line="264" w:lineRule="auto"/>
        <w:ind w:firstLine="600"/>
        <w:jc w:val="both"/>
      </w:pPr>
      <w:r>
        <w:rPr>
          <w:rFonts w:ascii="Times New Roman" w:hAnsi="Times New Roman"/>
          <w:color w:val="000000"/>
          <w:sz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7C3D28" w:rsidRDefault="00821896">
      <w:pPr>
        <w:spacing w:after="0" w:line="264" w:lineRule="auto"/>
        <w:ind w:firstLine="600"/>
        <w:jc w:val="both"/>
      </w:pPr>
      <w:r>
        <w:rPr>
          <w:rFonts w:ascii="Times New Roman" w:hAnsi="Times New Roman"/>
          <w:color w:val="000000"/>
          <w:sz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7C3D28" w:rsidRDefault="00821896">
      <w:pPr>
        <w:spacing w:after="0" w:line="264" w:lineRule="auto"/>
        <w:ind w:firstLine="600"/>
        <w:jc w:val="both"/>
      </w:pPr>
      <w:r>
        <w:rPr>
          <w:rFonts w:ascii="Times New Roman" w:hAnsi="Times New Roman"/>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7C3D28" w:rsidRDefault="00821896">
      <w:pPr>
        <w:spacing w:after="0" w:line="264" w:lineRule="auto"/>
        <w:ind w:firstLine="600"/>
        <w:jc w:val="both"/>
      </w:pPr>
      <w:r>
        <w:rPr>
          <w:rFonts w:ascii="Times New Roman" w:hAnsi="Times New Roman"/>
          <w:color w:val="000000"/>
          <w:sz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7C3D28" w:rsidRDefault="00821896">
      <w:pPr>
        <w:spacing w:after="0" w:line="264" w:lineRule="auto"/>
        <w:ind w:firstLine="600"/>
        <w:jc w:val="both"/>
      </w:pPr>
      <w:r>
        <w:rPr>
          <w:rFonts w:ascii="Times New Roman" w:hAnsi="Times New Roman"/>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7C3D28" w:rsidRDefault="00821896">
      <w:pPr>
        <w:spacing w:after="0" w:line="264" w:lineRule="auto"/>
        <w:ind w:firstLine="600"/>
        <w:jc w:val="both"/>
      </w:pPr>
      <w:r>
        <w:rPr>
          <w:rFonts w:ascii="Times New Roman" w:hAnsi="Times New Roman"/>
          <w:color w:val="000000"/>
          <w:sz w:val="28"/>
        </w:rPr>
        <w:t xml:space="preserve">умение выявлять отличительные признаки живых систем, приспособленность видов к среде обитания, абиотических и биотических </w:t>
      </w:r>
      <w:r>
        <w:rPr>
          <w:rFonts w:ascii="Times New Roman" w:hAnsi="Times New Roman"/>
          <w:color w:val="000000"/>
          <w:sz w:val="28"/>
        </w:rPr>
        <w:lastRenderedPageBreak/>
        <w:t>компонентов экосистем, взаимосвязей организмов в сообществах, антропогенных изменений в экосистемах своей местности;</w:t>
      </w:r>
    </w:p>
    <w:p w:rsidR="007C3D28" w:rsidRDefault="00821896">
      <w:pPr>
        <w:spacing w:after="0" w:line="264"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7C3D28" w:rsidRDefault="00821896">
      <w:pPr>
        <w:spacing w:after="0" w:line="264"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7C3D28" w:rsidRDefault="00821896">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7C3D28" w:rsidRDefault="00821896">
      <w:pPr>
        <w:spacing w:after="0" w:line="264"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C3D28" w:rsidRDefault="00821896">
      <w:pPr>
        <w:spacing w:after="0" w:line="264" w:lineRule="auto"/>
        <w:ind w:firstLine="600"/>
        <w:jc w:val="both"/>
      </w:pPr>
      <w:r>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7C3D28" w:rsidRDefault="00821896">
      <w:pPr>
        <w:spacing w:after="0" w:line="264" w:lineRule="auto"/>
        <w:ind w:firstLine="600"/>
        <w:jc w:val="both"/>
      </w:pPr>
      <w:r>
        <w:rPr>
          <w:rFonts w:ascii="Times New Roman" w:hAnsi="Times New Roman"/>
          <w:color w:val="000000"/>
          <w:sz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7C3D28" w:rsidRDefault="00821896">
      <w:pPr>
        <w:spacing w:after="0" w:line="264" w:lineRule="auto"/>
        <w:ind w:firstLine="600"/>
        <w:jc w:val="both"/>
      </w:pPr>
      <w:r>
        <w:rPr>
          <w:rFonts w:ascii="Times New Roman" w:hAnsi="Times New Roman"/>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7C3D28" w:rsidRDefault="007C3D28">
      <w:pPr>
        <w:sectPr w:rsidR="007C3D28">
          <w:pgSz w:w="11906" w:h="16383"/>
          <w:pgMar w:top="1134" w:right="850" w:bottom="1134" w:left="1701" w:header="720" w:footer="720" w:gutter="0"/>
          <w:cols w:space="720"/>
        </w:sectPr>
      </w:pPr>
    </w:p>
    <w:p w:rsidR="007C3D28" w:rsidRDefault="00821896">
      <w:pPr>
        <w:spacing w:after="0"/>
        <w:ind w:left="120"/>
      </w:pPr>
      <w:bookmarkStart w:id="10" w:name="block-72772918"/>
      <w:bookmarkEnd w:id="9"/>
      <w:r>
        <w:rPr>
          <w:rFonts w:ascii="Times New Roman" w:hAnsi="Times New Roman"/>
          <w:b/>
          <w:color w:val="000000"/>
          <w:sz w:val="28"/>
        </w:rPr>
        <w:lastRenderedPageBreak/>
        <w:t xml:space="preserve"> ТЕМАТИЧЕСКОЕ ПЛАНИРОВАНИЕ </w:t>
      </w:r>
    </w:p>
    <w:p w:rsidR="007C3D28" w:rsidRDefault="008218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7C3D28">
        <w:trPr>
          <w:trHeight w:val="144"/>
          <w:tblCellSpacing w:w="20" w:type="nil"/>
        </w:trPr>
        <w:tc>
          <w:tcPr>
            <w:tcW w:w="466"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 п/п </w:t>
            </w:r>
          </w:p>
          <w:p w:rsidR="007C3D28" w:rsidRDefault="007C3D28">
            <w:pPr>
              <w:spacing w:after="0"/>
              <w:ind w:left="135"/>
            </w:pPr>
          </w:p>
        </w:tc>
        <w:tc>
          <w:tcPr>
            <w:tcW w:w="2992"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Наименование разделов и тем программы </w:t>
            </w:r>
          </w:p>
          <w:p w:rsidR="007C3D28" w:rsidRDefault="007C3D28">
            <w:pPr>
              <w:spacing w:after="0"/>
              <w:ind w:left="135"/>
            </w:pPr>
          </w:p>
        </w:tc>
        <w:tc>
          <w:tcPr>
            <w:tcW w:w="0" w:type="auto"/>
            <w:gridSpan w:val="3"/>
            <w:tcMar>
              <w:top w:w="50" w:type="dxa"/>
              <w:left w:w="100" w:type="dxa"/>
            </w:tcMar>
            <w:vAlign w:val="center"/>
          </w:tcPr>
          <w:p w:rsidR="007C3D28" w:rsidRDefault="0082189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Электронные (цифровые) образовательные ресурсы </w:t>
            </w:r>
          </w:p>
          <w:p w:rsidR="007C3D28" w:rsidRDefault="007C3D28">
            <w:pPr>
              <w:spacing w:after="0"/>
              <w:ind w:left="135"/>
            </w:pPr>
          </w:p>
        </w:tc>
      </w:tr>
      <w:tr w:rsidR="007C3D28">
        <w:trPr>
          <w:trHeight w:val="144"/>
          <w:tblCellSpacing w:w="20" w:type="nil"/>
        </w:trPr>
        <w:tc>
          <w:tcPr>
            <w:tcW w:w="0" w:type="auto"/>
            <w:vMerge/>
            <w:tcBorders>
              <w:top w:val="nil"/>
            </w:tcBorders>
            <w:tcMar>
              <w:top w:w="50" w:type="dxa"/>
              <w:left w:w="100" w:type="dxa"/>
            </w:tcMar>
          </w:tcPr>
          <w:p w:rsidR="007C3D28" w:rsidRDefault="007C3D28"/>
        </w:tc>
        <w:tc>
          <w:tcPr>
            <w:tcW w:w="0" w:type="auto"/>
            <w:vMerge/>
            <w:tcBorders>
              <w:top w:val="nil"/>
            </w:tcBorders>
            <w:tcMar>
              <w:top w:w="50" w:type="dxa"/>
              <w:left w:w="100" w:type="dxa"/>
            </w:tcMar>
          </w:tcPr>
          <w:p w:rsidR="007C3D28" w:rsidRDefault="007C3D28"/>
        </w:tc>
        <w:tc>
          <w:tcPr>
            <w:tcW w:w="982"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Всего </w:t>
            </w:r>
          </w:p>
          <w:p w:rsidR="007C3D28" w:rsidRDefault="007C3D28">
            <w:pPr>
              <w:spacing w:after="0"/>
              <w:ind w:left="135"/>
            </w:pPr>
          </w:p>
        </w:tc>
        <w:tc>
          <w:tcPr>
            <w:tcW w:w="1706"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Контрольные работы </w:t>
            </w:r>
          </w:p>
          <w:p w:rsidR="007C3D28" w:rsidRDefault="007C3D28">
            <w:pPr>
              <w:spacing w:after="0"/>
              <w:ind w:left="135"/>
            </w:pPr>
          </w:p>
        </w:tc>
        <w:tc>
          <w:tcPr>
            <w:tcW w:w="1793"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Практические работы </w:t>
            </w:r>
          </w:p>
          <w:p w:rsidR="007C3D28" w:rsidRDefault="007C3D28">
            <w:pPr>
              <w:spacing w:after="0"/>
              <w:ind w:left="135"/>
            </w:pPr>
          </w:p>
        </w:tc>
        <w:tc>
          <w:tcPr>
            <w:tcW w:w="0" w:type="auto"/>
            <w:vMerge/>
            <w:tcBorders>
              <w:top w:val="nil"/>
            </w:tcBorders>
            <w:tcMar>
              <w:top w:w="50" w:type="dxa"/>
              <w:left w:w="100" w:type="dxa"/>
            </w:tcMar>
          </w:tcPr>
          <w:p w:rsidR="007C3D28" w:rsidRDefault="007C3D28"/>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7C3D28">
            <w:pPr>
              <w:spacing w:after="0"/>
              <w:ind w:left="135"/>
              <w:jc w:val="center"/>
            </w:pP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2</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Живые системы и их изучение</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7C3D28">
            <w:pPr>
              <w:spacing w:after="0"/>
              <w:ind w:left="135"/>
              <w:jc w:val="center"/>
            </w:pP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3</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4</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5</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6</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Обмен веществ и превращение энергии в клетке</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7</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Наследственная информация и реализация её в клетке</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8</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9</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10</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11</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Генетика – наука о наследственности и изменчивости организмов</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12</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13</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14</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15</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16</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7C3D28">
            <w:pPr>
              <w:spacing w:after="0"/>
              <w:ind w:left="135"/>
              <w:jc w:val="center"/>
            </w:pP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17</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7C3D28">
            <w:pPr>
              <w:spacing w:after="0"/>
              <w:ind w:left="135"/>
              <w:jc w:val="center"/>
            </w:pP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0" w:type="auto"/>
            <w:gridSpan w:val="2"/>
            <w:tcMar>
              <w:top w:w="50" w:type="dxa"/>
              <w:left w:w="100" w:type="dxa"/>
            </w:tcMar>
            <w:vAlign w:val="center"/>
          </w:tcPr>
          <w:p w:rsidR="007C3D28" w:rsidRDefault="00821896">
            <w:pPr>
              <w:spacing w:after="0"/>
              <w:ind w:left="135"/>
            </w:pPr>
            <w:r>
              <w:rPr>
                <w:rFonts w:ascii="Times New Roman" w:hAnsi="Times New Roman"/>
                <w:color w:val="000000"/>
                <w:sz w:val="24"/>
              </w:rPr>
              <w:lastRenderedPageBreak/>
              <w:t>ОБЩЕЕ КОЛИЧЕСТВО ЧАСОВ ПО ПРОГРАММЕ</w:t>
            </w:r>
          </w:p>
        </w:tc>
        <w:tc>
          <w:tcPr>
            <w:tcW w:w="1544"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102 </w:t>
            </w:r>
          </w:p>
        </w:tc>
        <w:tc>
          <w:tcPr>
            <w:tcW w:w="1706"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7C3D28" w:rsidRDefault="007C3D28"/>
        </w:tc>
      </w:tr>
    </w:tbl>
    <w:p w:rsidR="007C3D28" w:rsidRDefault="007C3D28">
      <w:pPr>
        <w:sectPr w:rsidR="007C3D28">
          <w:pgSz w:w="16383" w:h="11906" w:orient="landscape"/>
          <w:pgMar w:top="1134" w:right="850" w:bottom="1134" w:left="1701" w:header="720" w:footer="720" w:gutter="0"/>
          <w:cols w:space="720"/>
        </w:sectPr>
      </w:pPr>
    </w:p>
    <w:p w:rsidR="007C3D28" w:rsidRDefault="0082189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7C3D28">
        <w:trPr>
          <w:trHeight w:val="144"/>
          <w:tblCellSpacing w:w="20" w:type="nil"/>
        </w:trPr>
        <w:tc>
          <w:tcPr>
            <w:tcW w:w="466"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 п/п </w:t>
            </w:r>
          </w:p>
          <w:p w:rsidR="007C3D28" w:rsidRDefault="007C3D28">
            <w:pPr>
              <w:spacing w:after="0"/>
              <w:ind w:left="135"/>
            </w:pPr>
          </w:p>
        </w:tc>
        <w:tc>
          <w:tcPr>
            <w:tcW w:w="2992"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Наименование разделов и тем программы </w:t>
            </w:r>
          </w:p>
          <w:p w:rsidR="007C3D28" w:rsidRDefault="007C3D28">
            <w:pPr>
              <w:spacing w:after="0"/>
              <w:ind w:left="135"/>
            </w:pPr>
          </w:p>
        </w:tc>
        <w:tc>
          <w:tcPr>
            <w:tcW w:w="0" w:type="auto"/>
            <w:gridSpan w:val="3"/>
            <w:tcMar>
              <w:top w:w="50" w:type="dxa"/>
              <w:left w:w="100" w:type="dxa"/>
            </w:tcMar>
            <w:vAlign w:val="center"/>
          </w:tcPr>
          <w:p w:rsidR="007C3D28" w:rsidRDefault="0082189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Электронные (цифровые) образовательные ресурсы </w:t>
            </w:r>
          </w:p>
          <w:p w:rsidR="007C3D28" w:rsidRDefault="007C3D28">
            <w:pPr>
              <w:spacing w:after="0"/>
              <w:ind w:left="135"/>
            </w:pPr>
          </w:p>
        </w:tc>
      </w:tr>
      <w:tr w:rsidR="007C3D28">
        <w:trPr>
          <w:trHeight w:val="144"/>
          <w:tblCellSpacing w:w="20" w:type="nil"/>
        </w:trPr>
        <w:tc>
          <w:tcPr>
            <w:tcW w:w="0" w:type="auto"/>
            <w:vMerge/>
            <w:tcBorders>
              <w:top w:val="nil"/>
            </w:tcBorders>
            <w:tcMar>
              <w:top w:w="50" w:type="dxa"/>
              <w:left w:w="100" w:type="dxa"/>
            </w:tcMar>
          </w:tcPr>
          <w:p w:rsidR="007C3D28" w:rsidRDefault="007C3D28"/>
        </w:tc>
        <w:tc>
          <w:tcPr>
            <w:tcW w:w="0" w:type="auto"/>
            <w:vMerge/>
            <w:tcBorders>
              <w:top w:val="nil"/>
            </w:tcBorders>
            <w:tcMar>
              <w:top w:w="50" w:type="dxa"/>
              <w:left w:w="100" w:type="dxa"/>
            </w:tcMar>
          </w:tcPr>
          <w:p w:rsidR="007C3D28" w:rsidRDefault="007C3D28"/>
        </w:tc>
        <w:tc>
          <w:tcPr>
            <w:tcW w:w="982"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Всего </w:t>
            </w:r>
          </w:p>
          <w:p w:rsidR="007C3D28" w:rsidRDefault="007C3D28">
            <w:pPr>
              <w:spacing w:after="0"/>
              <w:ind w:left="135"/>
            </w:pPr>
          </w:p>
        </w:tc>
        <w:tc>
          <w:tcPr>
            <w:tcW w:w="1706"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Контрольные работы </w:t>
            </w:r>
          </w:p>
          <w:p w:rsidR="007C3D28" w:rsidRDefault="007C3D28">
            <w:pPr>
              <w:spacing w:after="0"/>
              <w:ind w:left="135"/>
            </w:pPr>
          </w:p>
        </w:tc>
        <w:tc>
          <w:tcPr>
            <w:tcW w:w="1793"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Практические работы </w:t>
            </w:r>
          </w:p>
          <w:p w:rsidR="007C3D28" w:rsidRDefault="007C3D28">
            <w:pPr>
              <w:spacing w:after="0"/>
              <w:ind w:left="135"/>
            </w:pPr>
          </w:p>
        </w:tc>
        <w:tc>
          <w:tcPr>
            <w:tcW w:w="0" w:type="auto"/>
            <w:vMerge/>
            <w:tcBorders>
              <w:top w:val="nil"/>
            </w:tcBorders>
            <w:tcMar>
              <w:top w:w="50" w:type="dxa"/>
              <w:left w:w="100" w:type="dxa"/>
            </w:tcMar>
          </w:tcPr>
          <w:p w:rsidR="007C3D28" w:rsidRDefault="007C3D28"/>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Зарождение и развитие эволюционных представлений в биологии</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7C3D28">
            <w:pPr>
              <w:spacing w:after="0"/>
              <w:ind w:left="135"/>
              <w:jc w:val="center"/>
            </w:pP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2</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3</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7C3D28">
            <w:pPr>
              <w:spacing w:after="0"/>
              <w:ind w:left="135"/>
              <w:jc w:val="center"/>
            </w:pP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4</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Происхождение и развитие жизни на Земле</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15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5</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6</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7</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8</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9</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10</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7C3D28">
            <w:pPr>
              <w:spacing w:after="0"/>
              <w:ind w:left="135"/>
              <w:jc w:val="center"/>
            </w:pP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11</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7C3D28">
            <w:pPr>
              <w:spacing w:after="0"/>
              <w:ind w:left="135"/>
              <w:jc w:val="center"/>
            </w:pP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466" w:type="dxa"/>
            <w:tcMar>
              <w:top w:w="50" w:type="dxa"/>
              <w:left w:w="100" w:type="dxa"/>
            </w:tcMar>
            <w:vAlign w:val="center"/>
          </w:tcPr>
          <w:p w:rsidR="007C3D28" w:rsidRDefault="00821896">
            <w:pPr>
              <w:spacing w:after="0"/>
            </w:pPr>
            <w:r>
              <w:rPr>
                <w:rFonts w:ascii="Times New Roman" w:hAnsi="Times New Roman"/>
                <w:color w:val="000000"/>
                <w:sz w:val="24"/>
              </w:rPr>
              <w:t>12</w:t>
            </w:r>
          </w:p>
        </w:tc>
        <w:tc>
          <w:tcPr>
            <w:tcW w:w="2992" w:type="dxa"/>
            <w:tcMar>
              <w:top w:w="50" w:type="dxa"/>
              <w:left w:w="100" w:type="dxa"/>
            </w:tcMar>
            <w:vAlign w:val="center"/>
          </w:tcPr>
          <w:p w:rsidR="007C3D28" w:rsidRDefault="00821896">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7C3D28" w:rsidRDefault="007C3D28">
            <w:pPr>
              <w:spacing w:after="0"/>
              <w:ind w:left="135"/>
              <w:jc w:val="center"/>
            </w:pPr>
          </w:p>
        </w:tc>
        <w:tc>
          <w:tcPr>
            <w:tcW w:w="1793" w:type="dxa"/>
            <w:tcMar>
              <w:top w:w="50" w:type="dxa"/>
              <w:left w:w="100" w:type="dxa"/>
            </w:tcMar>
            <w:vAlign w:val="center"/>
          </w:tcPr>
          <w:p w:rsidR="007C3D28" w:rsidRDefault="007C3D28">
            <w:pPr>
              <w:spacing w:after="0"/>
              <w:ind w:left="135"/>
              <w:jc w:val="center"/>
            </w:pPr>
          </w:p>
        </w:tc>
        <w:tc>
          <w:tcPr>
            <w:tcW w:w="2662" w:type="dxa"/>
            <w:tcMar>
              <w:top w:w="50" w:type="dxa"/>
              <w:left w:w="100" w:type="dxa"/>
            </w:tcMar>
            <w:vAlign w:val="center"/>
          </w:tcPr>
          <w:p w:rsidR="007C3D28" w:rsidRDefault="007C3D28">
            <w:pPr>
              <w:spacing w:after="0"/>
              <w:ind w:left="135"/>
            </w:pPr>
          </w:p>
        </w:tc>
      </w:tr>
      <w:tr w:rsidR="007C3D28">
        <w:trPr>
          <w:trHeight w:val="144"/>
          <w:tblCellSpacing w:w="20" w:type="nil"/>
        </w:trPr>
        <w:tc>
          <w:tcPr>
            <w:tcW w:w="0" w:type="auto"/>
            <w:gridSpan w:val="2"/>
            <w:tcMar>
              <w:top w:w="50" w:type="dxa"/>
              <w:left w:w="100" w:type="dxa"/>
            </w:tcMar>
            <w:vAlign w:val="center"/>
          </w:tcPr>
          <w:p w:rsidR="007C3D28" w:rsidRDefault="00821896">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102 </w:t>
            </w:r>
          </w:p>
        </w:tc>
        <w:tc>
          <w:tcPr>
            <w:tcW w:w="1706"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7C3D28" w:rsidRDefault="007C3D28"/>
        </w:tc>
      </w:tr>
    </w:tbl>
    <w:p w:rsidR="007C3D28" w:rsidRDefault="007C3D28">
      <w:pPr>
        <w:sectPr w:rsidR="007C3D28">
          <w:pgSz w:w="16383" w:h="11906" w:orient="landscape"/>
          <w:pgMar w:top="1134" w:right="850" w:bottom="1134" w:left="1701" w:header="720" w:footer="720" w:gutter="0"/>
          <w:cols w:space="720"/>
        </w:sectPr>
      </w:pPr>
    </w:p>
    <w:p w:rsidR="007C3D28" w:rsidRDefault="007C3D28">
      <w:pPr>
        <w:sectPr w:rsidR="007C3D28">
          <w:pgSz w:w="16383" w:h="11906" w:orient="landscape"/>
          <w:pgMar w:top="1134" w:right="850" w:bottom="1134" w:left="1701" w:header="720" w:footer="720" w:gutter="0"/>
          <w:cols w:space="720"/>
        </w:sectPr>
      </w:pPr>
    </w:p>
    <w:p w:rsidR="007C3D28" w:rsidRDefault="00821896">
      <w:pPr>
        <w:spacing w:after="0"/>
        <w:ind w:left="120"/>
      </w:pPr>
      <w:bookmarkStart w:id="11" w:name="block-72772913"/>
      <w:bookmarkEnd w:id="10"/>
      <w:r>
        <w:rPr>
          <w:rFonts w:ascii="Times New Roman" w:hAnsi="Times New Roman"/>
          <w:b/>
          <w:color w:val="000000"/>
          <w:sz w:val="28"/>
        </w:rPr>
        <w:lastRenderedPageBreak/>
        <w:t xml:space="preserve"> ПОУРОЧНОЕ ПЛАНИРОВАНИЕ </w:t>
      </w:r>
    </w:p>
    <w:p w:rsidR="007C3D28" w:rsidRDefault="008218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7C3D28">
        <w:trPr>
          <w:trHeight w:val="144"/>
          <w:tblCellSpacing w:w="20" w:type="nil"/>
        </w:trPr>
        <w:tc>
          <w:tcPr>
            <w:tcW w:w="443"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 п/п </w:t>
            </w:r>
          </w:p>
          <w:p w:rsidR="007C3D28" w:rsidRDefault="007C3D28">
            <w:pPr>
              <w:spacing w:after="0"/>
              <w:ind w:left="135"/>
            </w:pPr>
          </w:p>
        </w:tc>
        <w:tc>
          <w:tcPr>
            <w:tcW w:w="3520"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Тема урока </w:t>
            </w:r>
          </w:p>
          <w:p w:rsidR="007C3D28" w:rsidRDefault="007C3D28">
            <w:pPr>
              <w:spacing w:after="0"/>
              <w:ind w:left="135"/>
            </w:pPr>
          </w:p>
        </w:tc>
        <w:tc>
          <w:tcPr>
            <w:tcW w:w="0" w:type="auto"/>
            <w:gridSpan w:val="3"/>
            <w:tcMar>
              <w:top w:w="50" w:type="dxa"/>
              <w:left w:w="100" w:type="dxa"/>
            </w:tcMar>
            <w:vAlign w:val="center"/>
          </w:tcPr>
          <w:p w:rsidR="007C3D28" w:rsidRDefault="0082189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Дата изучения </w:t>
            </w:r>
          </w:p>
          <w:p w:rsidR="007C3D28" w:rsidRDefault="007C3D28">
            <w:pPr>
              <w:spacing w:after="0"/>
              <w:ind w:left="135"/>
            </w:pPr>
          </w:p>
        </w:tc>
        <w:tc>
          <w:tcPr>
            <w:tcW w:w="1914"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Электронные цифровые образовательные ресурсы </w:t>
            </w:r>
          </w:p>
          <w:p w:rsidR="007C3D28" w:rsidRDefault="007C3D28">
            <w:pPr>
              <w:spacing w:after="0"/>
              <w:ind w:left="135"/>
            </w:pPr>
          </w:p>
        </w:tc>
      </w:tr>
      <w:tr w:rsidR="007C3D28">
        <w:trPr>
          <w:trHeight w:val="144"/>
          <w:tblCellSpacing w:w="20" w:type="nil"/>
        </w:trPr>
        <w:tc>
          <w:tcPr>
            <w:tcW w:w="0" w:type="auto"/>
            <w:vMerge/>
            <w:tcBorders>
              <w:top w:val="nil"/>
            </w:tcBorders>
            <w:tcMar>
              <w:top w:w="50" w:type="dxa"/>
              <w:left w:w="100" w:type="dxa"/>
            </w:tcMar>
          </w:tcPr>
          <w:p w:rsidR="007C3D28" w:rsidRDefault="007C3D28"/>
        </w:tc>
        <w:tc>
          <w:tcPr>
            <w:tcW w:w="0" w:type="auto"/>
            <w:vMerge/>
            <w:tcBorders>
              <w:top w:val="nil"/>
            </w:tcBorders>
            <w:tcMar>
              <w:top w:w="50" w:type="dxa"/>
              <w:left w:w="100" w:type="dxa"/>
            </w:tcMar>
          </w:tcPr>
          <w:p w:rsidR="007C3D28" w:rsidRDefault="007C3D28"/>
        </w:tc>
        <w:tc>
          <w:tcPr>
            <w:tcW w:w="777"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Всего </w:t>
            </w:r>
          </w:p>
          <w:p w:rsidR="007C3D28" w:rsidRDefault="007C3D28">
            <w:pPr>
              <w:spacing w:after="0"/>
              <w:ind w:left="135"/>
            </w:pPr>
          </w:p>
        </w:tc>
        <w:tc>
          <w:tcPr>
            <w:tcW w:w="1466"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Контрольные работы </w:t>
            </w:r>
          </w:p>
          <w:p w:rsidR="007C3D28" w:rsidRDefault="007C3D28">
            <w:pPr>
              <w:spacing w:after="0"/>
              <w:ind w:left="135"/>
            </w:pPr>
          </w:p>
        </w:tc>
        <w:tc>
          <w:tcPr>
            <w:tcW w:w="1569"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Практические работы </w:t>
            </w:r>
          </w:p>
          <w:p w:rsidR="007C3D28" w:rsidRDefault="007C3D28">
            <w:pPr>
              <w:spacing w:after="0"/>
              <w:ind w:left="135"/>
            </w:pPr>
          </w:p>
        </w:tc>
        <w:tc>
          <w:tcPr>
            <w:tcW w:w="0" w:type="auto"/>
            <w:vMerge/>
            <w:tcBorders>
              <w:top w:val="nil"/>
            </w:tcBorders>
            <w:tcMar>
              <w:top w:w="50" w:type="dxa"/>
              <w:left w:w="100" w:type="dxa"/>
            </w:tcMar>
          </w:tcPr>
          <w:p w:rsidR="007C3D28" w:rsidRDefault="007C3D28"/>
        </w:tc>
        <w:tc>
          <w:tcPr>
            <w:tcW w:w="0" w:type="auto"/>
            <w:vMerge/>
            <w:tcBorders>
              <w:top w:val="nil"/>
            </w:tcBorders>
            <w:tcMar>
              <w:top w:w="50" w:type="dxa"/>
              <w:left w:w="100" w:type="dxa"/>
            </w:tcMar>
          </w:tcPr>
          <w:p w:rsidR="007C3D28" w:rsidRDefault="007C3D28"/>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Биология как комплексная наука и как часть современного общества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Живые системы и их свойства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История открытия и изучения клетки. Клеточная теория</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Минеральные вещества клетки, их биологическая роль</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Свойства, классификация и функции белков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Строение и функции АТФ. Другие нуклеозидтрифосфаты (НТФ)</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Секвенирование ДНК. Методы геномики, транскриптомики, протеомики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Белки-активаторы и белки-ингибиторы</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29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Аэробные организмы. Этапы энергетического обмена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 xml:space="preserve">Энергия мембранного градиента протонов. Синтез АТФ: работа </w:t>
            </w:r>
            <w:r>
              <w:rPr>
                <w:rFonts w:ascii="Times New Roman" w:hAnsi="Times New Roman"/>
                <w:color w:val="000000"/>
                <w:sz w:val="24"/>
              </w:rPr>
              <w:lastRenderedPageBreak/>
              <w:t>протонной АТФ-синтазы</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Кодирование аминокислот. Роль рибосом в биосинтезе белка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Организация генома у прокариот и эукариот</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Молекулярные механизмы экспрессии генов у эукариот</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39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Вирусы — 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Вирусные заболевания человека, животных, растений</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Нанотехнологии в биологии и медицине</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49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Ткани растений. Лабораторная работа «Изучение тканей растений»</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Ткани животных и человека. Лабораторная работа «Изучение тканей животных»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Питание позвоночных животных. Пищеварительная система человека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Дыхание позвоночных животных и человека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59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Кровеносная система позвоночных животных и человека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Раздражимость и регуляция у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Гуморальная регуляция и эндокринная система животных и человека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69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Закладка органов и тканей из зародышевых листков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История становления и развития генетики как науки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Закономерности наследования признаков. Моногибридное скрещивание. 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79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Генетический контроль развития растений, животных и человека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Вариационный ряд и вариационная кривая. Лабораторная работа «Исследование закономерностей модификационной изменчивости. Построение вариационного ряда и вариационной кривой»</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89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 xml:space="preserve">Мутационная изменчивость. </w:t>
            </w:r>
            <w:r>
              <w:rPr>
                <w:rFonts w:ascii="Times New Roman" w:hAnsi="Times New Roman"/>
                <w:color w:val="000000"/>
                <w:sz w:val="24"/>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Закономерности мутационного процесса. Эпигенетика и эпигеномика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Генетика человека. Практическая работа «Составление и анализ родословной»</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93</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94</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95</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96</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Достижения селекции растений и животных. Практическая работа «Прививка растений»</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97</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Сохранение, изучение и использование генетических ресурсов</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98</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99</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101</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443" w:type="dxa"/>
            <w:tcMar>
              <w:top w:w="50" w:type="dxa"/>
              <w:left w:w="100" w:type="dxa"/>
            </w:tcMar>
            <w:vAlign w:val="center"/>
          </w:tcPr>
          <w:p w:rsidR="007C3D28" w:rsidRDefault="00821896">
            <w:pPr>
              <w:spacing w:after="0"/>
            </w:pPr>
            <w:r>
              <w:rPr>
                <w:rFonts w:ascii="Times New Roman" w:hAnsi="Times New Roman"/>
                <w:color w:val="000000"/>
                <w:sz w:val="24"/>
              </w:rPr>
              <w:t>102</w:t>
            </w:r>
          </w:p>
        </w:tc>
        <w:tc>
          <w:tcPr>
            <w:tcW w:w="3520" w:type="dxa"/>
            <w:tcMar>
              <w:top w:w="50" w:type="dxa"/>
              <w:left w:w="100" w:type="dxa"/>
            </w:tcMar>
            <w:vAlign w:val="center"/>
          </w:tcPr>
          <w:p w:rsidR="007C3D28" w:rsidRDefault="00821896">
            <w:pPr>
              <w:spacing w:after="0"/>
              <w:ind w:left="135"/>
            </w:pPr>
            <w:r>
              <w:rPr>
                <w:rFonts w:ascii="Times New Roman" w:hAnsi="Times New Roman"/>
                <w:color w:val="000000"/>
                <w:sz w:val="24"/>
              </w:rPr>
              <w:t xml:space="preserve">Резервный урок. Повторение, обобщение, систематизация знаний </w:t>
            </w:r>
          </w:p>
        </w:tc>
        <w:tc>
          <w:tcPr>
            <w:tcW w:w="777"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C3D28" w:rsidRDefault="007C3D28">
            <w:pPr>
              <w:spacing w:after="0"/>
              <w:ind w:left="135"/>
              <w:jc w:val="center"/>
            </w:pPr>
          </w:p>
        </w:tc>
        <w:tc>
          <w:tcPr>
            <w:tcW w:w="1569" w:type="dxa"/>
            <w:tcMar>
              <w:top w:w="50" w:type="dxa"/>
              <w:left w:w="100" w:type="dxa"/>
            </w:tcMar>
            <w:vAlign w:val="center"/>
          </w:tcPr>
          <w:p w:rsidR="007C3D28" w:rsidRDefault="007C3D28">
            <w:pPr>
              <w:spacing w:after="0"/>
              <w:ind w:left="135"/>
              <w:jc w:val="center"/>
            </w:pPr>
          </w:p>
        </w:tc>
        <w:tc>
          <w:tcPr>
            <w:tcW w:w="1104" w:type="dxa"/>
            <w:tcMar>
              <w:top w:w="50" w:type="dxa"/>
              <w:left w:w="100" w:type="dxa"/>
            </w:tcMar>
            <w:vAlign w:val="center"/>
          </w:tcPr>
          <w:p w:rsidR="007C3D28" w:rsidRDefault="007C3D28">
            <w:pPr>
              <w:spacing w:after="0"/>
              <w:ind w:left="135"/>
            </w:pPr>
          </w:p>
        </w:tc>
        <w:tc>
          <w:tcPr>
            <w:tcW w:w="1914" w:type="dxa"/>
            <w:tcMar>
              <w:top w:w="50" w:type="dxa"/>
              <w:left w:w="100" w:type="dxa"/>
            </w:tcMar>
            <w:vAlign w:val="center"/>
          </w:tcPr>
          <w:p w:rsidR="007C3D28" w:rsidRDefault="007C3D28">
            <w:pPr>
              <w:spacing w:after="0"/>
              <w:ind w:left="135"/>
            </w:pPr>
          </w:p>
        </w:tc>
      </w:tr>
      <w:tr w:rsidR="007C3D28">
        <w:trPr>
          <w:trHeight w:val="144"/>
          <w:tblCellSpacing w:w="20" w:type="nil"/>
        </w:trPr>
        <w:tc>
          <w:tcPr>
            <w:tcW w:w="0" w:type="auto"/>
            <w:gridSpan w:val="2"/>
            <w:tcMar>
              <w:top w:w="50" w:type="dxa"/>
              <w:left w:w="100" w:type="dxa"/>
            </w:tcMar>
            <w:vAlign w:val="center"/>
          </w:tcPr>
          <w:p w:rsidR="007C3D28" w:rsidRDefault="00821896">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7C3D28" w:rsidRDefault="007C3D28"/>
        </w:tc>
      </w:tr>
    </w:tbl>
    <w:p w:rsidR="007C3D28" w:rsidRDefault="007C3D28">
      <w:pPr>
        <w:sectPr w:rsidR="007C3D28">
          <w:pgSz w:w="16383" w:h="11906" w:orient="landscape"/>
          <w:pgMar w:top="1134" w:right="850" w:bottom="1134" w:left="1701" w:header="720" w:footer="720" w:gutter="0"/>
          <w:cols w:space="720"/>
        </w:sectPr>
      </w:pPr>
    </w:p>
    <w:p w:rsidR="007C3D28" w:rsidRDefault="0082189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7C3D28">
        <w:trPr>
          <w:trHeight w:val="144"/>
          <w:tblCellSpacing w:w="20" w:type="nil"/>
        </w:trPr>
        <w:tc>
          <w:tcPr>
            <w:tcW w:w="453"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 п/п </w:t>
            </w:r>
          </w:p>
          <w:p w:rsidR="007C3D28" w:rsidRDefault="007C3D28">
            <w:pPr>
              <w:spacing w:after="0"/>
              <w:ind w:left="135"/>
            </w:pPr>
          </w:p>
        </w:tc>
        <w:tc>
          <w:tcPr>
            <w:tcW w:w="3344"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Тема урока </w:t>
            </w:r>
          </w:p>
          <w:p w:rsidR="007C3D28" w:rsidRDefault="007C3D28">
            <w:pPr>
              <w:spacing w:after="0"/>
              <w:ind w:left="135"/>
            </w:pPr>
          </w:p>
        </w:tc>
        <w:tc>
          <w:tcPr>
            <w:tcW w:w="0" w:type="auto"/>
            <w:gridSpan w:val="3"/>
            <w:tcMar>
              <w:top w:w="50" w:type="dxa"/>
              <w:left w:w="100" w:type="dxa"/>
            </w:tcMar>
            <w:vAlign w:val="center"/>
          </w:tcPr>
          <w:p w:rsidR="007C3D28" w:rsidRDefault="0082189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Дата изучения </w:t>
            </w:r>
          </w:p>
          <w:p w:rsidR="007C3D28" w:rsidRDefault="007C3D28">
            <w:pPr>
              <w:spacing w:after="0"/>
              <w:ind w:left="135"/>
            </w:pPr>
          </w:p>
        </w:tc>
        <w:tc>
          <w:tcPr>
            <w:tcW w:w="1936" w:type="dxa"/>
            <w:vMerge w:val="restart"/>
            <w:tcMar>
              <w:top w:w="50" w:type="dxa"/>
              <w:left w:w="100" w:type="dxa"/>
            </w:tcMar>
            <w:vAlign w:val="center"/>
          </w:tcPr>
          <w:p w:rsidR="007C3D28" w:rsidRDefault="00821896">
            <w:pPr>
              <w:spacing w:after="0"/>
              <w:ind w:left="135"/>
            </w:pPr>
            <w:r>
              <w:rPr>
                <w:rFonts w:ascii="Times New Roman" w:hAnsi="Times New Roman"/>
                <w:b/>
                <w:color w:val="000000"/>
                <w:sz w:val="24"/>
              </w:rPr>
              <w:t xml:space="preserve">Электронные цифровые образовательные ресурсы </w:t>
            </w:r>
          </w:p>
          <w:p w:rsidR="007C3D28" w:rsidRDefault="007C3D28">
            <w:pPr>
              <w:spacing w:after="0"/>
              <w:ind w:left="135"/>
            </w:pPr>
          </w:p>
        </w:tc>
      </w:tr>
      <w:tr w:rsidR="007C3D28">
        <w:trPr>
          <w:trHeight w:val="144"/>
          <w:tblCellSpacing w:w="20" w:type="nil"/>
        </w:trPr>
        <w:tc>
          <w:tcPr>
            <w:tcW w:w="0" w:type="auto"/>
            <w:vMerge/>
            <w:tcBorders>
              <w:top w:val="nil"/>
            </w:tcBorders>
            <w:tcMar>
              <w:top w:w="50" w:type="dxa"/>
              <w:left w:w="100" w:type="dxa"/>
            </w:tcMar>
          </w:tcPr>
          <w:p w:rsidR="007C3D28" w:rsidRDefault="007C3D28"/>
        </w:tc>
        <w:tc>
          <w:tcPr>
            <w:tcW w:w="0" w:type="auto"/>
            <w:vMerge/>
            <w:tcBorders>
              <w:top w:val="nil"/>
            </w:tcBorders>
            <w:tcMar>
              <w:top w:w="50" w:type="dxa"/>
              <w:left w:w="100" w:type="dxa"/>
            </w:tcMar>
          </w:tcPr>
          <w:p w:rsidR="007C3D28" w:rsidRDefault="007C3D28"/>
        </w:tc>
        <w:tc>
          <w:tcPr>
            <w:tcW w:w="795"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Всего </w:t>
            </w:r>
          </w:p>
          <w:p w:rsidR="007C3D28" w:rsidRDefault="007C3D28">
            <w:pPr>
              <w:spacing w:after="0"/>
              <w:ind w:left="135"/>
            </w:pPr>
          </w:p>
        </w:tc>
        <w:tc>
          <w:tcPr>
            <w:tcW w:w="1488"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Контрольные работы </w:t>
            </w:r>
          </w:p>
          <w:p w:rsidR="007C3D28" w:rsidRDefault="007C3D28">
            <w:pPr>
              <w:spacing w:after="0"/>
              <w:ind w:left="135"/>
            </w:pPr>
          </w:p>
        </w:tc>
        <w:tc>
          <w:tcPr>
            <w:tcW w:w="1590" w:type="dxa"/>
            <w:tcMar>
              <w:top w:w="50" w:type="dxa"/>
              <w:left w:w="100" w:type="dxa"/>
            </w:tcMar>
            <w:vAlign w:val="center"/>
          </w:tcPr>
          <w:p w:rsidR="007C3D28" w:rsidRDefault="00821896">
            <w:pPr>
              <w:spacing w:after="0"/>
              <w:ind w:left="135"/>
            </w:pPr>
            <w:r>
              <w:rPr>
                <w:rFonts w:ascii="Times New Roman" w:hAnsi="Times New Roman"/>
                <w:b/>
                <w:color w:val="000000"/>
                <w:sz w:val="24"/>
              </w:rPr>
              <w:t xml:space="preserve">Практические работы </w:t>
            </w:r>
          </w:p>
          <w:p w:rsidR="007C3D28" w:rsidRDefault="007C3D28">
            <w:pPr>
              <w:spacing w:after="0"/>
              <w:ind w:left="135"/>
            </w:pPr>
          </w:p>
        </w:tc>
        <w:tc>
          <w:tcPr>
            <w:tcW w:w="0" w:type="auto"/>
            <w:vMerge/>
            <w:tcBorders>
              <w:top w:val="nil"/>
            </w:tcBorders>
            <w:tcMar>
              <w:top w:w="50" w:type="dxa"/>
              <w:left w:w="100" w:type="dxa"/>
            </w:tcMar>
          </w:tcPr>
          <w:p w:rsidR="007C3D28" w:rsidRDefault="007C3D28"/>
        </w:tc>
        <w:tc>
          <w:tcPr>
            <w:tcW w:w="0" w:type="auto"/>
            <w:vMerge/>
            <w:tcBorders>
              <w:top w:val="nil"/>
            </w:tcBorders>
            <w:tcMar>
              <w:top w:w="50" w:type="dxa"/>
              <w:left w:w="100" w:type="dxa"/>
            </w:tcMar>
          </w:tcPr>
          <w:p w:rsidR="007C3D28" w:rsidRDefault="007C3D28"/>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Движущие силы эволюции видов по Ч. Дарвину</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Борьба за существование, естественный и искусственный отбор</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Этапы эволюционного процесса: микроэволюция и макроэволюция</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Эффект основателя. Эффект бутылочного горлышка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Миграции. Изоляции популяций: географическая, биологическая</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Естественный отбор — направляющий фактор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Примеры приспособлений у организмов: морфологические, физиологические, биохимические, поведенческие. 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Макроэволюция. Палеонтологические методы изучения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Эмбриологические и сравнительно-морфологические методы изучения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 xml:space="preserve">Молекулярно-генетические, биохимические и математические </w:t>
            </w:r>
            <w:r>
              <w:rPr>
                <w:rFonts w:ascii="Times New Roman" w:hAnsi="Times New Roman"/>
                <w:color w:val="000000"/>
                <w:sz w:val="24"/>
              </w:rPr>
              <w:lastRenderedPageBreak/>
              <w:t>методы изучения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Адаптивная радиация. Неравномерность темпов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Научные гипотезы происхождения жизни на Земле</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Донаучные представления о зарождении жизни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29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этапы эволюции животного мира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 xml:space="preserve">Развитие жизни на Земле по эрам и </w:t>
            </w:r>
            <w:r>
              <w:rPr>
                <w:rFonts w:ascii="Times New Roman" w:hAnsi="Times New Roman"/>
                <w:color w:val="000000"/>
                <w:sz w:val="24"/>
              </w:rPr>
              <w:lastRenderedPageBreak/>
              <w:t>периодам</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Массовые вымирания — экологические кризисы прошлого</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Современный экологический кризис, его особенности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Современная система органического мира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39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Развитие представлений о происхождении человека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Соотношение биологических и социальных факторов в антропогенезе</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49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Значение экологических знаний для человека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59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 xml:space="preserve">Экологические характеристики </w:t>
            </w:r>
            <w:r>
              <w:rPr>
                <w:rFonts w:ascii="Times New Roman" w:hAnsi="Times New Roman"/>
                <w:color w:val="000000"/>
                <w:sz w:val="24"/>
              </w:rPr>
              <w:lastRenderedPageBreak/>
              <w:t>популяции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Динамика популяции и её регуляция</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Кривые роста численности популяции. Кривые выживания</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69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Закономерности поведения и миграций животных</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Круговорот веществ и поток энергии в экосистеме</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Природные экосистемы. Экосистемы озер и рек. Экосистемы морей и океанов</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78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 xml:space="preserve">Природные экосистемы. Экосистемы </w:t>
            </w:r>
            <w:r>
              <w:rPr>
                <w:rFonts w:ascii="Times New Roman" w:hAnsi="Times New Roman"/>
                <w:color w:val="000000"/>
                <w:sz w:val="24"/>
              </w:rPr>
              <w:lastRenderedPageBreak/>
              <w:t>тундр, лесов, степей, пустынь</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Урбоэкосистемы. Практическая работа «Изучение и описание урбоэкосистемы»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Учение В. И. Вернадского о биосфере</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Круговороты веществ и биогеохимические циклы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Зональность биосферы. Основные биомы суши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89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Экологические кризисы и их причины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Антропогенное воздействие на растительный и животный мир</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93</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 xml:space="preserve">Основные принципы устойчивого </w:t>
            </w:r>
            <w:r>
              <w:rPr>
                <w:rFonts w:ascii="Times New Roman" w:hAnsi="Times New Roman"/>
                <w:color w:val="000000"/>
                <w:sz w:val="24"/>
              </w:rPr>
              <w:lastRenderedPageBreak/>
              <w:t>развития человечества и природы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95</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Обобщение по теме «Микроэволюция и её результаты»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96</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Обобщение по теме «Макроэволюция и её результаты»</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97</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Обобщение по теме «Происхождение и развитие жизни на Земле»</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98</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Обобщение по теме «Происхождение человека – антропогенез»</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99</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Обобщение по теме «Экология – наука о взаимоотношениях организмов»</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100</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Обобщение по теме «Организмы и среда обитания»</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101</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Обобщение по теме «Экология видов и популяций»</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453" w:type="dxa"/>
            <w:tcMar>
              <w:top w:w="50" w:type="dxa"/>
              <w:left w:w="100" w:type="dxa"/>
            </w:tcMar>
            <w:vAlign w:val="center"/>
          </w:tcPr>
          <w:p w:rsidR="007C3D28" w:rsidRDefault="00821896">
            <w:pPr>
              <w:spacing w:after="0"/>
            </w:pPr>
            <w:r>
              <w:rPr>
                <w:rFonts w:ascii="Times New Roman" w:hAnsi="Times New Roman"/>
                <w:color w:val="000000"/>
                <w:sz w:val="24"/>
              </w:rPr>
              <w:t>102</w:t>
            </w:r>
          </w:p>
        </w:tc>
        <w:tc>
          <w:tcPr>
            <w:tcW w:w="3344" w:type="dxa"/>
            <w:tcMar>
              <w:top w:w="50" w:type="dxa"/>
              <w:left w:w="100" w:type="dxa"/>
            </w:tcMar>
            <w:vAlign w:val="center"/>
          </w:tcPr>
          <w:p w:rsidR="007C3D28" w:rsidRDefault="00821896">
            <w:pPr>
              <w:spacing w:after="0"/>
              <w:ind w:left="135"/>
            </w:pPr>
            <w:r>
              <w:rPr>
                <w:rFonts w:ascii="Times New Roman" w:hAnsi="Times New Roman"/>
                <w:color w:val="000000"/>
                <w:sz w:val="24"/>
              </w:rPr>
              <w:t>Обобщение по теме «Биосфера – глобальная экосистема»</w:t>
            </w:r>
          </w:p>
        </w:tc>
        <w:tc>
          <w:tcPr>
            <w:tcW w:w="795"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C3D28" w:rsidRDefault="007C3D28">
            <w:pPr>
              <w:spacing w:after="0"/>
              <w:ind w:left="135"/>
              <w:jc w:val="center"/>
            </w:pPr>
          </w:p>
        </w:tc>
        <w:tc>
          <w:tcPr>
            <w:tcW w:w="1590" w:type="dxa"/>
            <w:tcMar>
              <w:top w:w="50" w:type="dxa"/>
              <w:left w:w="100" w:type="dxa"/>
            </w:tcMar>
            <w:vAlign w:val="center"/>
          </w:tcPr>
          <w:p w:rsidR="007C3D28" w:rsidRDefault="007C3D28">
            <w:pPr>
              <w:spacing w:after="0"/>
              <w:ind w:left="135"/>
              <w:jc w:val="center"/>
            </w:pPr>
          </w:p>
        </w:tc>
        <w:tc>
          <w:tcPr>
            <w:tcW w:w="1122" w:type="dxa"/>
            <w:tcMar>
              <w:top w:w="50" w:type="dxa"/>
              <w:left w:w="100" w:type="dxa"/>
            </w:tcMar>
            <w:vAlign w:val="center"/>
          </w:tcPr>
          <w:p w:rsidR="007C3D28" w:rsidRDefault="007C3D28">
            <w:pPr>
              <w:spacing w:after="0"/>
              <w:ind w:left="135"/>
            </w:pPr>
          </w:p>
        </w:tc>
        <w:tc>
          <w:tcPr>
            <w:tcW w:w="1936" w:type="dxa"/>
            <w:tcMar>
              <w:top w:w="50" w:type="dxa"/>
              <w:left w:w="100" w:type="dxa"/>
            </w:tcMar>
            <w:vAlign w:val="center"/>
          </w:tcPr>
          <w:p w:rsidR="007C3D28" w:rsidRDefault="007C3D28">
            <w:pPr>
              <w:spacing w:after="0"/>
              <w:ind w:left="135"/>
            </w:pPr>
          </w:p>
        </w:tc>
      </w:tr>
      <w:tr w:rsidR="007C3D28">
        <w:trPr>
          <w:trHeight w:val="144"/>
          <w:tblCellSpacing w:w="20" w:type="nil"/>
        </w:trPr>
        <w:tc>
          <w:tcPr>
            <w:tcW w:w="0" w:type="auto"/>
            <w:gridSpan w:val="2"/>
            <w:tcMar>
              <w:top w:w="50" w:type="dxa"/>
              <w:left w:w="100" w:type="dxa"/>
            </w:tcMar>
            <w:vAlign w:val="center"/>
          </w:tcPr>
          <w:p w:rsidR="007C3D28" w:rsidRDefault="00821896">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C3D28" w:rsidRDefault="00821896">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7C3D28" w:rsidRDefault="007C3D28"/>
        </w:tc>
      </w:tr>
    </w:tbl>
    <w:p w:rsidR="007C3D28" w:rsidRDefault="007C3D28">
      <w:pPr>
        <w:sectPr w:rsidR="007C3D28">
          <w:pgSz w:w="16383" w:h="11906" w:orient="landscape"/>
          <w:pgMar w:top="1134" w:right="850" w:bottom="1134" w:left="1701" w:header="720" w:footer="720" w:gutter="0"/>
          <w:cols w:space="720"/>
        </w:sectPr>
      </w:pPr>
    </w:p>
    <w:p w:rsidR="007C3D28" w:rsidRDefault="007C3D28">
      <w:pPr>
        <w:sectPr w:rsidR="007C3D28">
          <w:pgSz w:w="16383" w:h="11906" w:orient="landscape"/>
          <w:pgMar w:top="1134" w:right="850" w:bottom="1134" w:left="1701" w:header="720" w:footer="720" w:gutter="0"/>
          <w:cols w:space="720"/>
        </w:sectPr>
      </w:pPr>
    </w:p>
    <w:p w:rsidR="007C3D28" w:rsidRDefault="00821896">
      <w:pPr>
        <w:spacing w:before="199" w:after="199"/>
        <w:ind w:left="120"/>
      </w:pPr>
      <w:bookmarkStart w:id="12" w:name="block-72772919"/>
      <w:bookmarkEnd w:id="11"/>
      <w:r>
        <w:rPr>
          <w:rFonts w:ascii="Times New Roman" w:hAnsi="Times New Roman"/>
          <w:b/>
          <w:color w:val="000000"/>
          <w:sz w:val="28"/>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p w:rsidR="007C3D28" w:rsidRDefault="007C3D2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7C3D28">
        <w:trPr>
          <w:trHeight w:val="144"/>
        </w:trPr>
        <w:tc>
          <w:tcPr>
            <w:tcW w:w="1988" w:type="dxa"/>
            <w:tcMar>
              <w:top w:w="50" w:type="dxa"/>
              <w:left w:w="100" w:type="dxa"/>
            </w:tcMar>
            <w:vAlign w:val="center"/>
          </w:tcPr>
          <w:p w:rsidR="007C3D28" w:rsidRDefault="00821896">
            <w:pPr>
              <w:spacing w:after="0"/>
              <w:ind w:left="243"/>
            </w:pPr>
            <w:r>
              <w:rPr>
                <w:rFonts w:ascii="Times New Roman" w:hAnsi="Times New Roman"/>
                <w:b/>
                <w:color w:val="000000"/>
                <w:sz w:val="24"/>
              </w:rPr>
              <w:t xml:space="preserve"> Код проверяемого требования </w:t>
            </w:r>
          </w:p>
        </w:tc>
        <w:tc>
          <w:tcPr>
            <w:tcW w:w="11880" w:type="dxa"/>
            <w:tcMar>
              <w:top w:w="50" w:type="dxa"/>
              <w:left w:w="100" w:type="dxa"/>
            </w:tcMar>
            <w:vAlign w:val="center"/>
          </w:tcPr>
          <w:p w:rsidR="007C3D28" w:rsidRDefault="00821896">
            <w:pPr>
              <w:spacing w:after="0"/>
              <w:ind w:left="243"/>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C3D28">
        <w:trPr>
          <w:trHeight w:val="144"/>
        </w:trPr>
        <w:tc>
          <w:tcPr>
            <w:tcW w:w="1988"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1</w:t>
            </w:r>
          </w:p>
        </w:tc>
        <w:tc>
          <w:tcPr>
            <w:tcW w:w="11880"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7C3D28">
        <w:trPr>
          <w:trHeight w:val="144"/>
        </w:trPr>
        <w:tc>
          <w:tcPr>
            <w:tcW w:w="1988"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2</w:t>
            </w:r>
          </w:p>
        </w:tc>
        <w:tc>
          <w:tcPr>
            <w:tcW w:w="11880"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7C3D28" w:rsidRDefault="00821896">
            <w:pPr>
              <w:spacing w:after="0" w:line="312" w:lineRule="auto"/>
              <w:ind w:left="336"/>
              <w:jc w:val="both"/>
            </w:pPr>
            <w:r>
              <w:rPr>
                <w:rFonts w:ascii="Times New Roman" w:hAnsi="Times New Roman"/>
                <w:color w:val="000000"/>
                <w:sz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C3D28" w:rsidRDefault="00821896">
            <w:pPr>
              <w:spacing w:after="0" w:line="312" w:lineRule="auto"/>
              <w:ind w:left="336"/>
              <w:jc w:val="both"/>
            </w:pPr>
            <w:r>
              <w:rPr>
                <w:rFonts w:ascii="Times New Roman" w:hAnsi="Times New Roman"/>
                <w:color w:val="000000"/>
                <w:sz w:val="24"/>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7C3D28">
        <w:trPr>
          <w:trHeight w:val="144"/>
        </w:trPr>
        <w:tc>
          <w:tcPr>
            <w:tcW w:w="1988"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3</w:t>
            </w:r>
          </w:p>
        </w:tc>
        <w:tc>
          <w:tcPr>
            <w:tcW w:w="11880"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Умение владеть системой биологических знаний, которая включает: </w:t>
            </w:r>
            <w:r>
              <w:rPr>
                <w:rFonts w:ascii="Times New Roman" w:hAnsi="Times New Roman"/>
                <w:color w:val="000000"/>
                <w:spacing w:val="-6"/>
                <w:sz w:val="24"/>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Pr>
                <w:rFonts w:ascii="Times New Roman" w:hAnsi="Times New Roman"/>
                <w:color w:val="000000"/>
                <w:spacing w:val="-4"/>
                <w:sz w:val="24"/>
              </w:rPr>
              <w:t>;</w:t>
            </w:r>
          </w:p>
          <w:p w:rsidR="007C3D28" w:rsidRDefault="00821896">
            <w:pPr>
              <w:spacing w:after="0" w:line="312" w:lineRule="auto"/>
              <w:ind w:left="336"/>
              <w:jc w:val="both"/>
            </w:pPr>
            <w:r>
              <w:rPr>
                <w:rFonts w:ascii="Times New Roman" w:hAnsi="Times New Roman"/>
                <w:color w:val="000000"/>
                <w:sz w:val="24"/>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w:t>
            </w:r>
            <w:r>
              <w:rPr>
                <w:rFonts w:ascii="Times New Roman" w:hAnsi="Times New Roman"/>
                <w:color w:val="000000"/>
                <w:sz w:val="24"/>
              </w:rPr>
              <w:lastRenderedPageBreak/>
              <w:t>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w:t>
            </w:r>
          </w:p>
          <w:p w:rsidR="007C3D28" w:rsidRDefault="00821896">
            <w:pPr>
              <w:spacing w:after="0" w:line="312" w:lineRule="auto"/>
              <w:ind w:left="336"/>
              <w:jc w:val="both"/>
            </w:pPr>
            <w:r>
              <w:rPr>
                <w:rFonts w:ascii="Times New Roman" w:hAnsi="Times New Roman"/>
                <w:color w:val="000000"/>
                <w:sz w:val="24"/>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rsidR="007C3D28" w:rsidRDefault="00821896">
            <w:pPr>
              <w:spacing w:after="0" w:line="312" w:lineRule="auto"/>
              <w:ind w:left="336"/>
              <w:jc w:val="both"/>
            </w:pPr>
            <w:r>
              <w:rPr>
                <w:rFonts w:ascii="Times New Roman" w:hAnsi="Times New Roman"/>
                <w:color w:val="000000"/>
                <w:sz w:val="24"/>
              </w:rPr>
              <w:t>принципы (чистоты гамет, комплементарности);</w:t>
            </w:r>
          </w:p>
          <w:p w:rsidR="007C3D28" w:rsidRDefault="00821896">
            <w:pPr>
              <w:spacing w:after="0" w:line="312" w:lineRule="auto"/>
              <w:ind w:left="336"/>
              <w:jc w:val="both"/>
            </w:pPr>
            <w:r>
              <w:rPr>
                <w:rFonts w:ascii="Times New Roman" w:hAnsi="Times New Roman"/>
                <w:color w:val="000000"/>
                <w:sz w:val="24"/>
              </w:rPr>
              <w:t>правила (минимума Ю. Либиха, экологической пирамиды чисел, биомассы и энергии);</w:t>
            </w:r>
          </w:p>
          <w:p w:rsidR="007C3D28" w:rsidRDefault="00821896">
            <w:pPr>
              <w:spacing w:after="0" w:line="312" w:lineRule="auto"/>
              <w:ind w:left="336"/>
              <w:jc w:val="both"/>
            </w:pPr>
            <w:r>
              <w:rPr>
                <w:rFonts w:ascii="Times New Roman" w:hAnsi="Times New Roman"/>
                <w:color w:val="000000"/>
                <w:spacing w:val="-3"/>
                <w:sz w:val="24"/>
              </w:rPr>
              <w:t>гипотезы (коацерватной А.И. Опарина, первичного бульона Дж. Холдейна, микросфер С. Фокса, рибозима Т. Чек)</w:t>
            </w:r>
          </w:p>
        </w:tc>
      </w:tr>
      <w:tr w:rsidR="007C3D28">
        <w:trPr>
          <w:trHeight w:val="144"/>
        </w:trPr>
        <w:tc>
          <w:tcPr>
            <w:tcW w:w="1988"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4</w:t>
            </w:r>
          </w:p>
        </w:tc>
        <w:tc>
          <w:tcPr>
            <w:tcW w:w="11880"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Умение решать поисковые биологические задачи; выявлять причинно-следственные связи между </w:t>
            </w:r>
            <w:r>
              <w:rPr>
                <w:rFonts w:ascii="Times New Roman" w:hAnsi="Times New Roman"/>
                <w:color w:val="000000"/>
                <w:spacing w:val="-4"/>
                <w:sz w:val="24"/>
              </w:rPr>
              <w:t>исследуемыми биологическими объектами, процессами и явлениями; делать выводы и прогнозы на основании полученных результатов;</w:t>
            </w:r>
          </w:p>
          <w:p w:rsidR="007C3D28" w:rsidRDefault="00821896">
            <w:pPr>
              <w:spacing w:after="0" w:line="312" w:lineRule="auto"/>
              <w:ind w:left="336"/>
              <w:jc w:val="both"/>
            </w:pPr>
            <w:r>
              <w:rPr>
                <w:rFonts w:ascii="Times New Roman" w:hAnsi="Times New Roman"/>
                <w:color w:val="000000"/>
                <w:spacing w:val="-4"/>
                <w:sz w:val="24"/>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7C3D28">
        <w:trPr>
          <w:trHeight w:val="144"/>
        </w:trPr>
        <w:tc>
          <w:tcPr>
            <w:tcW w:w="1988"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5</w:t>
            </w:r>
          </w:p>
        </w:tc>
        <w:tc>
          <w:tcPr>
            <w:tcW w:w="11880"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7C3D28">
        <w:trPr>
          <w:trHeight w:val="144"/>
        </w:trPr>
        <w:tc>
          <w:tcPr>
            <w:tcW w:w="1988"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6</w:t>
            </w:r>
          </w:p>
        </w:tc>
        <w:tc>
          <w:tcPr>
            <w:tcW w:w="11880"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Умение выделять существенные признаки:</w:t>
            </w:r>
          </w:p>
          <w:p w:rsidR="007C3D28" w:rsidRDefault="00821896">
            <w:pPr>
              <w:spacing w:after="0" w:line="312" w:lineRule="auto"/>
              <w:ind w:left="336"/>
              <w:jc w:val="both"/>
            </w:pPr>
            <w:r>
              <w:rPr>
                <w:rFonts w:ascii="Times New Roman" w:hAnsi="Times New Roman"/>
                <w:color w:val="000000"/>
                <w:sz w:val="24"/>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w:t>
            </w:r>
            <w:r>
              <w:rPr>
                <w:rFonts w:ascii="Times New Roman" w:hAnsi="Times New Roman"/>
                <w:color w:val="000000"/>
                <w:sz w:val="24"/>
              </w:rPr>
              <w:lastRenderedPageBreak/>
              <w:t>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7C3D28">
        <w:trPr>
          <w:trHeight w:val="144"/>
        </w:trPr>
        <w:tc>
          <w:tcPr>
            <w:tcW w:w="1988"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7</w:t>
            </w:r>
          </w:p>
        </w:tc>
        <w:tc>
          <w:tcPr>
            <w:tcW w:w="11880"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7C3D28">
        <w:trPr>
          <w:trHeight w:val="144"/>
        </w:trPr>
        <w:tc>
          <w:tcPr>
            <w:tcW w:w="1988"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8</w:t>
            </w:r>
          </w:p>
        </w:tc>
        <w:tc>
          <w:tcPr>
            <w:tcW w:w="11880"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7C3D28">
        <w:trPr>
          <w:trHeight w:val="144"/>
        </w:trPr>
        <w:tc>
          <w:tcPr>
            <w:tcW w:w="1988"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9</w:t>
            </w:r>
          </w:p>
        </w:tc>
        <w:tc>
          <w:tcPr>
            <w:tcW w:w="11880"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7C3D28" w:rsidRDefault="007C3D28">
      <w:pPr>
        <w:sectPr w:rsidR="007C3D28">
          <w:pgSz w:w="11906" w:h="16383"/>
          <w:pgMar w:top="1134" w:right="850" w:bottom="1134" w:left="1701" w:header="720" w:footer="720" w:gutter="0"/>
          <w:cols w:space="720"/>
        </w:sectPr>
      </w:pPr>
    </w:p>
    <w:p w:rsidR="007C3D28" w:rsidRDefault="00821896">
      <w:pPr>
        <w:spacing w:before="199" w:after="199"/>
        <w:ind w:left="120"/>
      </w:pPr>
      <w:bookmarkStart w:id="13" w:name="block-72772921"/>
      <w:bookmarkEnd w:id="12"/>
      <w:r>
        <w:rPr>
          <w:rFonts w:ascii="Times New Roman" w:hAnsi="Times New Roman"/>
          <w:b/>
          <w:color w:val="000000"/>
          <w:sz w:val="28"/>
        </w:rPr>
        <w:lastRenderedPageBreak/>
        <w:t>ПЕРЕЧЕНЬ ЭЛЕМЕНТОВ СОДЕРЖАНИЯ, ПРОВЕРЯЕМЫХ НА ЕГЭ ПО БИОЛОГИИ</w:t>
      </w:r>
    </w:p>
    <w:p w:rsidR="007C3D28" w:rsidRDefault="007C3D2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451"/>
      </w:tblGrid>
      <w:tr w:rsidR="007C3D28">
        <w:trPr>
          <w:trHeight w:val="144"/>
        </w:trPr>
        <w:tc>
          <w:tcPr>
            <w:tcW w:w="1066" w:type="dxa"/>
            <w:tcMar>
              <w:top w:w="50" w:type="dxa"/>
              <w:left w:w="100" w:type="dxa"/>
            </w:tcMar>
            <w:vAlign w:val="center"/>
          </w:tcPr>
          <w:p w:rsidR="007C3D28" w:rsidRDefault="00821896">
            <w:pPr>
              <w:spacing w:after="0"/>
              <w:ind w:left="243"/>
            </w:pPr>
            <w:r>
              <w:rPr>
                <w:rFonts w:ascii="Times New Roman" w:hAnsi="Times New Roman"/>
                <w:b/>
                <w:color w:val="000000"/>
                <w:sz w:val="24"/>
              </w:rPr>
              <w:t xml:space="preserve"> Код </w:t>
            </w:r>
          </w:p>
        </w:tc>
        <w:tc>
          <w:tcPr>
            <w:tcW w:w="13784" w:type="dxa"/>
            <w:tcMar>
              <w:top w:w="50" w:type="dxa"/>
              <w:left w:w="100" w:type="dxa"/>
            </w:tcMar>
            <w:vAlign w:val="center"/>
          </w:tcPr>
          <w:p w:rsidR="007C3D28" w:rsidRDefault="00821896">
            <w:pPr>
              <w:spacing w:after="0"/>
              <w:ind w:left="243"/>
            </w:pPr>
            <w:r>
              <w:rPr>
                <w:rFonts w:ascii="Times New Roman" w:hAnsi="Times New Roman"/>
                <w:b/>
                <w:color w:val="000000"/>
                <w:sz w:val="24"/>
              </w:rPr>
              <w:t xml:space="preserve"> Проверяемый элемент содержания </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1</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Биология как наука. Живые системы и их изучение</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1.1</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7C3D28" w:rsidRDefault="00821896">
            <w:pPr>
              <w:spacing w:after="0" w:line="312" w:lineRule="auto"/>
              <w:ind w:left="336"/>
              <w:jc w:val="both"/>
            </w:pPr>
            <w:r>
              <w:rPr>
                <w:rFonts w:ascii="Times New Roman" w:hAnsi="Times New Roman"/>
                <w:color w:val="000000"/>
                <w:sz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1.2</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7C3D28" w:rsidRDefault="00821896">
            <w:pPr>
              <w:spacing w:after="0" w:line="312" w:lineRule="auto"/>
              <w:ind w:left="336"/>
              <w:jc w:val="both"/>
            </w:pPr>
            <w:r>
              <w:rPr>
                <w:rFonts w:ascii="Times New Roman" w:hAnsi="Times New Roman"/>
                <w:color w:val="000000"/>
                <w:sz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1.3</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2</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Клетка как биологическая система </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2.1</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7C3D28" w:rsidRDefault="00821896">
            <w:pPr>
              <w:spacing w:after="0" w:line="312" w:lineRule="auto"/>
              <w:ind w:left="336"/>
              <w:jc w:val="both"/>
            </w:pPr>
            <w:r>
              <w:rPr>
                <w:rFonts w:ascii="Times New Roman" w:hAnsi="Times New Roman"/>
                <w:color w:val="000000"/>
                <w:sz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2.2</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pacing w:val="-2"/>
                <w:sz w:val="24"/>
              </w:rPr>
              <w:t>Химический состав клетки. Макро-, микро- и ультрамикроэлементы</w:t>
            </w:r>
            <w:r>
              <w:rPr>
                <w:rFonts w:ascii="Times New Roman" w:hAnsi="Times New Roman"/>
                <w:color w:val="000000"/>
                <w:sz w:val="24"/>
              </w:rPr>
              <w:t xml:space="preserve">. Вода и её роль как растворителя, реагента, участие в структурировании клетки, </w:t>
            </w:r>
            <w:r>
              <w:rPr>
                <w:rFonts w:ascii="Times New Roman" w:hAnsi="Times New Roman"/>
                <w:color w:val="000000"/>
                <w:sz w:val="24"/>
              </w:rPr>
              <w:lastRenderedPageBreak/>
              <w:t>теплорегуляции. Минеральные вещества клетки, их биологическая роль. Роль катионов и анионов в клетке.</w:t>
            </w:r>
          </w:p>
          <w:p w:rsidR="007C3D28" w:rsidRDefault="00821896">
            <w:pPr>
              <w:spacing w:after="0" w:line="312" w:lineRule="auto"/>
              <w:ind w:left="336"/>
              <w:jc w:val="both"/>
            </w:pPr>
            <w:r>
              <w:rPr>
                <w:rFonts w:ascii="Times New Roman" w:hAnsi="Times New Roman"/>
                <w:color w:val="000000"/>
                <w:sz w:val="24"/>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7C3D28" w:rsidRDefault="00821896">
            <w:pPr>
              <w:spacing w:after="0" w:line="312" w:lineRule="auto"/>
              <w:ind w:left="336"/>
              <w:jc w:val="both"/>
            </w:pPr>
            <w:r>
              <w:rPr>
                <w:rFonts w:ascii="Times New Roman" w:hAnsi="Times New Roman"/>
                <w:color w:val="000000"/>
                <w:sz w:val="24"/>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7C3D28" w:rsidRDefault="00821896">
            <w:pPr>
              <w:spacing w:after="0" w:line="312" w:lineRule="auto"/>
              <w:ind w:left="336"/>
              <w:jc w:val="both"/>
            </w:pPr>
            <w:r>
              <w:rPr>
                <w:rFonts w:ascii="Times New Roman" w:hAnsi="Times New Roman"/>
                <w:color w:val="000000"/>
                <w:sz w:val="24"/>
              </w:rPr>
              <w:t>Липиды. Гидрофильно-гидрофобные свойства. Классификация липидов</w:t>
            </w:r>
            <w:r>
              <w:rPr>
                <w:rFonts w:ascii="Times New Roman" w:hAnsi="Times New Roman"/>
                <w:i/>
                <w:color w:val="000000"/>
                <w:sz w:val="24"/>
              </w:rPr>
              <w:t xml:space="preserve">. </w:t>
            </w:r>
            <w:r>
              <w:rPr>
                <w:rFonts w:ascii="Times New Roman" w:hAnsi="Times New Roman"/>
                <w:color w:val="000000"/>
                <w:sz w:val="24"/>
              </w:rPr>
              <w:t>Триглицериды</w:t>
            </w:r>
            <w:r>
              <w:rPr>
                <w:rFonts w:ascii="Times New Roman" w:hAnsi="Times New Roman"/>
                <w:i/>
                <w:color w:val="000000"/>
                <w:sz w:val="24"/>
              </w:rPr>
              <w:t xml:space="preserve">, </w:t>
            </w:r>
            <w:r>
              <w:rPr>
                <w:rFonts w:ascii="Times New Roman" w:hAnsi="Times New Roman"/>
                <w:color w:val="000000"/>
                <w:sz w:val="24"/>
              </w:rPr>
              <w:t>фосфолипиды</w:t>
            </w:r>
            <w:r>
              <w:rPr>
                <w:rFonts w:ascii="Times New Roman" w:hAnsi="Times New Roman"/>
                <w:i/>
                <w:color w:val="000000"/>
                <w:sz w:val="24"/>
              </w:rPr>
              <w:t xml:space="preserve">, </w:t>
            </w:r>
            <w:r>
              <w:rPr>
                <w:rFonts w:ascii="Times New Roman" w:hAnsi="Times New Roman"/>
                <w:color w:val="000000"/>
                <w:sz w:val="24"/>
              </w:rPr>
              <w:t>воски</w:t>
            </w:r>
            <w:r>
              <w:rPr>
                <w:rFonts w:ascii="Times New Roman" w:hAnsi="Times New Roman"/>
                <w:i/>
                <w:color w:val="000000"/>
                <w:sz w:val="24"/>
              </w:rPr>
              <w:t xml:space="preserve">, </w:t>
            </w:r>
            <w:r>
              <w:rPr>
                <w:rFonts w:ascii="Times New Roman" w:hAnsi="Times New Roman"/>
                <w:color w:val="000000"/>
                <w:sz w:val="24"/>
              </w:rPr>
              <w:t>стероиды</w:t>
            </w:r>
            <w:r>
              <w:rPr>
                <w:rFonts w:ascii="Times New Roman" w:hAnsi="Times New Roman"/>
                <w:i/>
                <w:color w:val="000000"/>
                <w:sz w:val="24"/>
              </w:rPr>
              <w:t>.</w:t>
            </w:r>
            <w:r>
              <w:rPr>
                <w:rFonts w:ascii="Times New Roman" w:hAnsi="Times New Roman"/>
                <w:color w:val="000000"/>
                <w:sz w:val="24"/>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7C3D28" w:rsidRDefault="00821896">
            <w:pPr>
              <w:spacing w:after="0" w:line="312" w:lineRule="auto"/>
              <w:ind w:left="336"/>
              <w:jc w:val="both"/>
            </w:pPr>
            <w:r>
              <w:rPr>
                <w:rFonts w:ascii="Times New Roman" w:hAnsi="Times New Roman"/>
                <w:color w:val="000000"/>
                <w:sz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7C3D28" w:rsidRDefault="00821896">
            <w:pPr>
              <w:spacing w:after="0" w:line="312" w:lineRule="auto"/>
              <w:ind w:left="336"/>
              <w:jc w:val="both"/>
            </w:pPr>
            <w:r>
              <w:rPr>
                <w:rFonts w:ascii="Times New Roman" w:hAnsi="Times New Roman"/>
                <w:color w:val="000000"/>
                <w:sz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7C3D28" w:rsidRDefault="00821896">
            <w:pPr>
              <w:spacing w:after="0" w:line="312" w:lineRule="auto"/>
              <w:ind w:left="336"/>
              <w:jc w:val="both"/>
            </w:pPr>
            <w:r>
              <w:rPr>
                <w:rFonts w:ascii="Times New Roman" w:hAnsi="Times New Roman"/>
                <w:color w:val="000000"/>
                <w:sz w:val="24"/>
              </w:rPr>
              <w:t>Структурная биология: биохимические и биофизические исследования состава и пространственной структуры биомолекул</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2.3</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Типы клеток: эукариотическая и прокариотическая. Структурно-функциональные образования клетки.</w:t>
            </w:r>
          </w:p>
          <w:p w:rsidR="007C3D28" w:rsidRDefault="00821896">
            <w:pPr>
              <w:spacing w:after="0" w:line="312" w:lineRule="auto"/>
              <w:ind w:left="336"/>
              <w:jc w:val="both"/>
            </w:pPr>
            <w:r>
              <w:rPr>
                <w:rFonts w:ascii="Times New Roman" w:hAnsi="Times New Roman"/>
                <w:color w:val="000000"/>
                <w:sz w:val="24"/>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7C3D28" w:rsidRDefault="00821896">
            <w:pPr>
              <w:spacing w:after="0" w:line="312" w:lineRule="auto"/>
              <w:ind w:left="336"/>
              <w:jc w:val="both"/>
            </w:pPr>
            <w:r>
              <w:rPr>
                <w:rFonts w:ascii="Times New Roman" w:hAnsi="Times New Roman"/>
                <w:color w:val="000000"/>
                <w:sz w:val="24"/>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7C3D28" w:rsidRDefault="00821896">
            <w:pPr>
              <w:spacing w:after="0" w:line="312" w:lineRule="auto"/>
              <w:ind w:left="336"/>
              <w:jc w:val="both"/>
            </w:pPr>
            <w:r>
              <w:rPr>
                <w:rFonts w:ascii="Times New Roman" w:hAnsi="Times New Roman"/>
                <w:color w:val="000000"/>
                <w:sz w:val="24"/>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w:t>
            </w:r>
            <w:r>
              <w:rPr>
                <w:rFonts w:ascii="Times New Roman" w:hAnsi="Times New Roman"/>
                <w:i/>
                <w:color w:val="000000"/>
                <w:sz w:val="24"/>
              </w:rPr>
              <w:t xml:space="preserve"> </w:t>
            </w:r>
            <w:r>
              <w:rPr>
                <w:rFonts w:ascii="Times New Roman" w:hAnsi="Times New Roman"/>
                <w:color w:val="000000"/>
                <w:sz w:val="24"/>
              </w:rPr>
              <w:t xml:space="preserve">Синтез клеточных мембран. Гладкий </w:t>
            </w:r>
            <w:r>
              <w:rPr>
                <w:rFonts w:ascii="Times New Roman" w:hAnsi="Times New Roman"/>
                <w:color w:val="000000"/>
                <w:sz w:val="24"/>
              </w:rPr>
              <w:lastRenderedPageBreak/>
              <w:t>(агранулярный)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7C3D28" w:rsidRDefault="00821896">
            <w:pPr>
              <w:spacing w:after="0" w:line="312" w:lineRule="auto"/>
              <w:ind w:left="336"/>
              <w:jc w:val="both"/>
            </w:pPr>
            <w:r>
              <w:rPr>
                <w:rFonts w:ascii="Times New Roman" w:hAnsi="Times New Roman"/>
                <w:color w:val="000000"/>
                <w:sz w:val="24"/>
              </w:rPr>
              <w:t>Полуавтономные органоиды клетки: митохондрии, пластиды.</w:t>
            </w:r>
          </w:p>
          <w:p w:rsidR="007C3D28" w:rsidRDefault="00821896">
            <w:pPr>
              <w:spacing w:after="0" w:line="312" w:lineRule="auto"/>
              <w:ind w:left="336"/>
              <w:jc w:val="both"/>
            </w:pPr>
            <w:r>
              <w:rPr>
                <w:rFonts w:ascii="Times New Roman" w:hAnsi="Times New Roman"/>
                <w:color w:val="000000"/>
                <w:sz w:val="24"/>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7C3D28" w:rsidRDefault="00821896">
            <w:pPr>
              <w:spacing w:after="0" w:line="312" w:lineRule="auto"/>
              <w:ind w:left="336"/>
              <w:jc w:val="both"/>
            </w:pPr>
            <w:r>
              <w:rPr>
                <w:rFonts w:ascii="Times New Roman" w:hAnsi="Times New Roman"/>
                <w:color w:val="000000"/>
                <w:spacing w:val="-2"/>
                <w:sz w:val="24"/>
              </w:rPr>
              <w:t>Немембранные органоиды клетки Строение и функции немембранных органоидов клетки. Рибосомы. Микрофиламенты</w:t>
            </w:r>
            <w:r>
              <w:rPr>
                <w:rFonts w:ascii="Times New Roman" w:hAnsi="Times New Roman"/>
                <w:i/>
                <w:color w:val="000000"/>
                <w:spacing w:val="-2"/>
                <w:sz w:val="24"/>
              </w:rPr>
              <w:t>.</w:t>
            </w:r>
            <w:r>
              <w:rPr>
                <w:rFonts w:ascii="Times New Roman" w:hAnsi="Times New Roman"/>
                <w:color w:val="000000"/>
                <w:spacing w:val="-2"/>
                <w:sz w:val="24"/>
              </w:rPr>
              <w:t xml:space="preserve"> Мышечные клетки. Микротрубочки. Клеточный центр. Строение и движение жгутиков и ресничек. Микротрубочки цитоплазмы. Центриоль.</w:t>
            </w:r>
          </w:p>
          <w:p w:rsidR="007C3D28" w:rsidRDefault="00821896">
            <w:pPr>
              <w:spacing w:after="0" w:line="312" w:lineRule="auto"/>
              <w:ind w:left="336"/>
              <w:jc w:val="both"/>
            </w:pPr>
            <w:r>
              <w:rPr>
                <w:rFonts w:ascii="Times New Roman" w:hAnsi="Times New Roman"/>
                <w:color w:val="000000"/>
                <w:sz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w:t>
            </w:r>
            <w:r>
              <w:rPr>
                <w:rFonts w:ascii="Times New Roman" w:hAnsi="Times New Roman"/>
                <w:i/>
                <w:color w:val="000000"/>
                <w:sz w:val="24"/>
              </w:rPr>
              <w:t>.</w:t>
            </w:r>
            <w:r>
              <w:rPr>
                <w:rFonts w:ascii="Times New Roman" w:hAnsi="Times New Roman"/>
                <w:color w:val="000000"/>
                <w:sz w:val="24"/>
              </w:rPr>
              <w:t xml:space="preserve"> Белки хроматина – гистоны. </w:t>
            </w:r>
          </w:p>
          <w:p w:rsidR="007C3D28" w:rsidRDefault="00821896">
            <w:pPr>
              <w:spacing w:after="0" w:line="312" w:lineRule="auto"/>
              <w:ind w:left="336"/>
              <w:jc w:val="both"/>
            </w:pPr>
            <w:r>
              <w:rPr>
                <w:rFonts w:ascii="Times New Roman" w:hAnsi="Times New Roman"/>
                <w:color w:val="000000"/>
                <w:sz w:val="24"/>
              </w:rPr>
              <w:t>Клеточные включения. Сравнительная характеристика клеток эукариот (растительной, животной, грибной)</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2.4</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7C3D28" w:rsidRDefault="00821896">
            <w:pPr>
              <w:spacing w:after="0" w:line="312" w:lineRule="auto"/>
              <w:ind w:left="336"/>
              <w:jc w:val="both"/>
            </w:pPr>
            <w:r>
              <w:rPr>
                <w:rFonts w:ascii="Times New Roman" w:hAnsi="Times New Roman"/>
                <w:color w:val="000000"/>
                <w:sz w:val="24"/>
              </w:rPr>
              <w:t xml:space="preserve">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w:t>
            </w:r>
          </w:p>
          <w:p w:rsidR="007C3D28" w:rsidRDefault="00821896">
            <w:pPr>
              <w:spacing w:after="0" w:line="312" w:lineRule="auto"/>
              <w:ind w:left="336"/>
              <w:jc w:val="both"/>
            </w:pPr>
            <w:r>
              <w:rPr>
                <w:rFonts w:ascii="Times New Roman" w:hAnsi="Times New Roman"/>
                <w:color w:val="000000"/>
                <w:sz w:val="24"/>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7C3D28" w:rsidRDefault="00821896">
            <w:pPr>
              <w:spacing w:after="0" w:line="312" w:lineRule="auto"/>
              <w:ind w:left="336"/>
              <w:jc w:val="both"/>
            </w:pPr>
            <w:r>
              <w:rPr>
                <w:rFonts w:ascii="Times New Roman" w:hAnsi="Times New Roman"/>
                <w:color w:val="000000"/>
                <w:sz w:val="24"/>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7C3D28" w:rsidRDefault="00821896">
            <w:pPr>
              <w:spacing w:after="0" w:line="312" w:lineRule="auto"/>
              <w:ind w:left="336"/>
              <w:jc w:val="both"/>
            </w:pPr>
            <w:r>
              <w:rPr>
                <w:rFonts w:ascii="Times New Roman" w:hAnsi="Times New Roman"/>
                <w:color w:val="000000"/>
                <w:sz w:val="24"/>
              </w:rPr>
              <w:t xml:space="preserve">Аэробные организмы. Этапы энергетического обмена. Подготовительный этап. Гликолиз – бескислородное расщепление глюкозы. </w:t>
            </w:r>
          </w:p>
          <w:p w:rsidR="007C3D28" w:rsidRDefault="00821896">
            <w:pPr>
              <w:spacing w:after="0" w:line="312" w:lineRule="auto"/>
              <w:ind w:left="336"/>
              <w:jc w:val="both"/>
            </w:pPr>
            <w:r>
              <w:rPr>
                <w:rFonts w:ascii="Times New Roman" w:hAnsi="Times New Roman"/>
                <w:color w:val="000000"/>
                <w:sz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w:t>
            </w:r>
            <w:r>
              <w:rPr>
                <w:rFonts w:ascii="Times New Roman" w:hAnsi="Times New Roman"/>
                <w:color w:val="000000"/>
                <w:sz w:val="24"/>
              </w:rPr>
              <w:lastRenderedPageBreak/>
              <w:t>веществ перед анаэробным. Эффективность энергетического обмена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2.5</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7C3D28" w:rsidRDefault="00821896">
            <w:pPr>
              <w:spacing w:after="0" w:line="312" w:lineRule="auto"/>
              <w:ind w:left="336"/>
              <w:jc w:val="both"/>
            </w:pPr>
            <w:r>
              <w:rPr>
                <w:rFonts w:ascii="Times New Roman" w:hAnsi="Times New Roman"/>
                <w:color w:val="000000"/>
                <w:sz w:val="24"/>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7C3D28" w:rsidRDefault="00821896">
            <w:pPr>
              <w:spacing w:after="0" w:line="312" w:lineRule="auto"/>
              <w:ind w:left="336"/>
              <w:jc w:val="both"/>
            </w:pPr>
            <w:r>
              <w:rPr>
                <w:rFonts w:ascii="Times New Roman" w:hAnsi="Times New Roman"/>
                <w:color w:val="000000"/>
                <w:sz w:val="24"/>
              </w:rPr>
              <w:t>Вирусы – неклеточные формы жизни и облигатные паразиты. Строение простых и сложных вирусов, ретровирусов, бактериофагов.</w:t>
            </w:r>
          </w:p>
          <w:p w:rsidR="007C3D28" w:rsidRDefault="00821896">
            <w:pPr>
              <w:spacing w:after="0" w:line="312" w:lineRule="auto"/>
              <w:ind w:left="336"/>
              <w:jc w:val="both"/>
            </w:pPr>
            <w:r>
              <w:rPr>
                <w:rFonts w:ascii="Times New Roman" w:hAnsi="Times New Roman"/>
                <w:color w:val="000000"/>
                <w:sz w:val="24"/>
              </w:rPr>
              <w:t>Вирусные заболевания человека, животных, растений. СПИД, COVID-19, социальные и медицинские проблемы</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2.6</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7C3D28" w:rsidRDefault="00821896">
            <w:pPr>
              <w:spacing w:after="0" w:line="312" w:lineRule="auto"/>
              <w:ind w:left="336"/>
              <w:jc w:val="both"/>
            </w:pPr>
            <w:r>
              <w:rPr>
                <w:rFonts w:ascii="Times New Roman" w:hAnsi="Times New Roman"/>
                <w:color w:val="000000"/>
                <w:sz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w:t>
            </w:r>
            <w:r>
              <w:rPr>
                <w:rFonts w:ascii="Times New Roman" w:hAnsi="Times New Roman"/>
                <w:i/>
                <w:color w:val="000000"/>
                <w:sz w:val="24"/>
              </w:rPr>
              <w:t xml:space="preserve">. </w:t>
            </w:r>
            <w:r>
              <w:rPr>
                <w:rFonts w:ascii="Times New Roman" w:hAnsi="Times New Roman"/>
                <w:color w:val="000000"/>
                <w:sz w:val="24"/>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7C3D28" w:rsidRDefault="00821896">
            <w:pPr>
              <w:spacing w:after="0" w:line="312" w:lineRule="auto"/>
              <w:ind w:left="336"/>
              <w:jc w:val="both"/>
            </w:pPr>
            <w:r>
              <w:rPr>
                <w:rFonts w:ascii="Times New Roman" w:hAnsi="Times New Roman"/>
                <w:color w:val="000000"/>
                <w:sz w:val="24"/>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rsidR="007C3D28" w:rsidRDefault="00821896">
            <w:pPr>
              <w:spacing w:after="0" w:line="312" w:lineRule="auto"/>
              <w:ind w:left="336"/>
              <w:jc w:val="both"/>
            </w:pPr>
            <w:r>
              <w:rPr>
                <w:rFonts w:ascii="Times New Roman" w:hAnsi="Times New Roman"/>
                <w:color w:val="000000"/>
                <w:sz w:val="24"/>
              </w:rPr>
              <w:t>Функциональная геномика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3</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Организм как биологическая система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3.1</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Одноклеточные, колониальные, многоклеточные организмы и многотканевые организмы. </w:t>
            </w:r>
          </w:p>
          <w:p w:rsidR="007C3D28" w:rsidRDefault="00821896">
            <w:pPr>
              <w:spacing w:after="0" w:line="312" w:lineRule="auto"/>
              <w:ind w:left="336"/>
              <w:jc w:val="both"/>
            </w:pPr>
            <w:r>
              <w:rPr>
                <w:rFonts w:ascii="Times New Roman" w:hAnsi="Times New Roman"/>
                <w:color w:val="000000"/>
                <w:sz w:val="24"/>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7C3D28" w:rsidRDefault="00821896">
            <w:pPr>
              <w:spacing w:after="0" w:line="312" w:lineRule="auto"/>
              <w:ind w:left="336"/>
              <w:jc w:val="both"/>
            </w:pPr>
            <w:r>
              <w:rPr>
                <w:rFonts w:ascii="Times New Roman" w:hAnsi="Times New Roman"/>
                <w:color w:val="000000"/>
                <w:sz w:val="24"/>
              </w:rPr>
              <w:t xml:space="preserve">Половое размножение. Половые клетки, или гаметы. Мейоз. Стадии мейоза. Поведение хромосом в мейозе. Кроссинговер. Биологический смысл мейоза </w:t>
            </w:r>
            <w:r>
              <w:rPr>
                <w:rFonts w:ascii="Times New Roman" w:hAnsi="Times New Roman"/>
                <w:color w:val="000000"/>
                <w:sz w:val="24"/>
              </w:rPr>
              <w:lastRenderedPageBreak/>
              <w:t xml:space="preserve">и полового процесса. Мейоз и его место в жизненном цикле организмов. </w:t>
            </w:r>
          </w:p>
          <w:p w:rsidR="007C3D28" w:rsidRDefault="00821896">
            <w:pPr>
              <w:spacing w:after="0" w:line="312" w:lineRule="auto"/>
              <w:ind w:left="336"/>
              <w:jc w:val="both"/>
            </w:pPr>
            <w:r>
              <w:rPr>
                <w:rFonts w:ascii="Times New Roman" w:hAnsi="Times New Roman"/>
                <w:color w:val="000000"/>
                <w:sz w:val="24"/>
              </w:rP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7C3D28" w:rsidRDefault="00821896">
            <w:pPr>
              <w:spacing w:after="0" w:line="312" w:lineRule="auto"/>
              <w:ind w:left="336"/>
              <w:jc w:val="both"/>
            </w:pPr>
            <w:r>
              <w:rPr>
                <w:rFonts w:ascii="Times New Roman" w:hAnsi="Times New Roman"/>
                <w:color w:val="000000"/>
                <w:spacing w:val="-2"/>
                <w:sz w:val="24"/>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7C3D28" w:rsidRDefault="00821896">
            <w:pPr>
              <w:spacing w:after="0" w:line="312" w:lineRule="auto"/>
              <w:ind w:left="336"/>
              <w:jc w:val="both"/>
            </w:pPr>
            <w:r>
              <w:rPr>
                <w:rFonts w:ascii="Times New Roman" w:hAnsi="Times New Roman"/>
                <w:color w:val="000000"/>
                <w:sz w:val="24"/>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7C3D28" w:rsidRDefault="00821896">
            <w:pPr>
              <w:spacing w:after="0" w:line="312" w:lineRule="auto"/>
              <w:ind w:left="336"/>
              <w:jc w:val="both"/>
            </w:pPr>
            <w:r>
              <w:rPr>
                <w:rFonts w:ascii="Times New Roman" w:hAnsi="Times New Roman"/>
                <w:color w:val="000000"/>
                <w:sz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3.2</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3.3</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7C3D28" w:rsidRDefault="00821896">
            <w:pPr>
              <w:spacing w:after="0" w:line="312" w:lineRule="auto"/>
              <w:ind w:left="336"/>
              <w:jc w:val="both"/>
            </w:pPr>
            <w:r>
              <w:rPr>
                <w:rFonts w:ascii="Times New Roman" w:hAnsi="Times New Roman"/>
                <w:color w:val="000000"/>
                <w:sz w:val="24"/>
              </w:rPr>
              <w:t>Анализирующее скрещивание. Промежуточный характер наследования. Расщепление признаков при неполном доминировании.</w:t>
            </w:r>
          </w:p>
          <w:p w:rsidR="007C3D28" w:rsidRDefault="00821896">
            <w:pPr>
              <w:spacing w:after="0" w:line="312" w:lineRule="auto"/>
              <w:ind w:left="336"/>
              <w:jc w:val="both"/>
            </w:pPr>
            <w:r>
              <w:rPr>
                <w:rFonts w:ascii="Times New Roman" w:hAnsi="Times New Roman"/>
                <w:color w:val="000000"/>
                <w:sz w:val="24"/>
              </w:rPr>
              <w:t xml:space="preserve">Дигибридное скрещивание. Третий закон Менделя – закон независимого наследования признаков. Цитологические основы дигибридного </w:t>
            </w:r>
            <w:r>
              <w:rPr>
                <w:rFonts w:ascii="Times New Roman" w:hAnsi="Times New Roman"/>
                <w:color w:val="000000"/>
                <w:sz w:val="24"/>
              </w:rPr>
              <w:lastRenderedPageBreak/>
              <w:t>скрещивания.</w:t>
            </w:r>
          </w:p>
          <w:p w:rsidR="007C3D28" w:rsidRDefault="00821896">
            <w:pPr>
              <w:spacing w:after="0" w:line="312" w:lineRule="auto"/>
              <w:ind w:left="336"/>
              <w:jc w:val="both"/>
            </w:pPr>
            <w:r>
              <w:rPr>
                <w:rFonts w:ascii="Times New Roman" w:hAnsi="Times New Roman"/>
                <w:color w:val="000000"/>
                <w:sz w:val="24"/>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7C3D28" w:rsidRDefault="00821896">
            <w:pPr>
              <w:spacing w:after="0" w:line="312" w:lineRule="auto"/>
              <w:ind w:left="336"/>
              <w:jc w:val="both"/>
            </w:pPr>
            <w:r>
              <w:rPr>
                <w:rFonts w:ascii="Times New Roman" w:hAnsi="Times New Roman"/>
                <w:color w:val="000000"/>
                <w:sz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7C3D28" w:rsidRDefault="00821896">
            <w:pPr>
              <w:spacing w:after="0" w:line="312" w:lineRule="auto"/>
              <w:ind w:left="336"/>
              <w:jc w:val="both"/>
            </w:pPr>
            <w:r>
              <w:rPr>
                <w:rFonts w:ascii="Times New Roman" w:hAnsi="Times New Roman"/>
                <w:color w:val="000000"/>
                <w:sz w:val="24"/>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w:t>
            </w:r>
            <w:r>
              <w:rPr>
                <w:rFonts w:ascii="Times New Roman" w:hAnsi="Times New Roman"/>
                <w:i/>
                <w:color w:val="000000"/>
                <w:sz w:val="24"/>
              </w:rPr>
              <w:t xml:space="preserve">. </w:t>
            </w:r>
            <w:r>
              <w:rPr>
                <w:rFonts w:ascii="Times New Roman" w:hAnsi="Times New Roman"/>
                <w:color w:val="000000"/>
                <w:sz w:val="24"/>
              </w:rPr>
              <w:t>Полимерия</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3.4</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pacing w:val="-4"/>
                <w:sz w:val="24"/>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7C3D28" w:rsidRDefault="00821896">
            <w:pPr>
              <w:spacing w:after="0" w:line="312" w:lineRule="auto"/>
              <w:ind w:left="336"/>
              <w:jc w:val="both"/>
            </w:pPr>
            <w:r>
              <w:rPr>
                <w:rFonts w:ascii="Times New Roman" w:hAnsi="Times New Roman"/>
                <w:color w:val="000000"/>
                <w:spacing w:val="-4"/>
                <w:sz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7C3D28" w:rsidRDefault="00821896">
            <w:pPr>
              <w:spacing w:after="0" w:line="312" w:lineRule="auto"/>
              <w:ind w:left="336"/>
              <w:jc w:val="both"/>
            </w:pPr>
            <w:r>
              <w:rPr>
                <w:rFonts w:ascii="Times New Roman" w:hAnsi="Times New Roman"/>
                <w:color w:val="000000"/>
                <w:spacing w:val="-4"/>
                <w:sz w:val="24"/>
              </w:rPr>
              <w:t>Генотипическая изменчивость. Свойства генотипической изменчивости. Виды генотипической изменчивости: комбинативная, мутационная.</w:t>
            </w:r>
          </w:p>
          <w:p w:rsidR="007C3D28" w:rsidRDefault="00821896">
            <w:pPr>
              <w:spacing w:after="0" w:line="312" w:lineRule="auto"/>
              <w:ind w:left="336"/>
              <w:jc w:val="both"/>
            </w:pPr>
            <w:r>
              <w:rPr>
                <w:rFonts w:ascii="Times New Roman" w:hAnsi="Times New Roman"/>
                <w:color w:val="000000"/>
                <w:spacing w:val="-4"/>
                <w:sz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7C3D28" w:rsidRDefault="00821896">
            <w:pPr>
              <w:spacing w:after="0" w:line="312" w:lineRule="auto"/>
              <w:ind w:left="336"/>
              <w:jc w:val="both"/>
            </w:pPr>
            <w:r>
              <w:rPr>
                <w:rFonts w:ascii="Times New Roman" w:hAnsi="Times New Roman"/>
                <w:color w:val="000000"/>
                <w:spacing w:val="-4"/>
                <w:sz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Pr>
                <w:rFonts w:ascii="Times New Roman" w:hAnsi="Times New Roman"/>
                <w:color w:val="000000"/>
                <w:sz w:val="24"/>
              </w:rPr>
              <w:t xml:space="preserve"> рядов в наследственной изменчивости (Н.И. Вавилов). Внеядерная изменчивость и наследственность</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3.5</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w:t>
            </w:r>
            <w:r>
              <w:rPr>
                <w:rFonts w:ascii="Times New Roman" w:hAnsi="Times New Roman"/>
                <w:i/>
                <w:color w:val="000000"/>
                <w:sz w:val="24"/>
              </w:rPr>
              <w:t>.</w:t>
            </w:r>
            <w:r>
              <w:rPr>
                <w:rFonts w:ascii="Times New Roman" w:hAnsi="Times New Roman"/>
                <w:color w:val="000000"/>
                <w:sz w:val="24"/>
              </w:rPr>
              <w:t xml:space="preserve"> Наследственные заболевания человека. Генные и хромосомные болезни человека. </w:t>
            </w:r>
            <w:r>
              <w:rPr>
                <w:rFonts w:ascii="Times New Roman" w:hAnsi="Times New Roman"/>
                <w:color w:val="000000"/>
                <w:spacing w:val="-2"/>
                <w:sz w:val="24"/>
              </w:rPr>
              <w:t>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3.6</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pacing w:val="-3"/>
                <w:sz w:val="24"/>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7C3D28" w:rsidRDefault="00821896">
            <w:pPr>
              <w:spacing w:after="0" w:line="312" w:lineRule="auto"/>
              <w:ind w:left="336"/>
              <w:jc w:val="both"/>
            </w:pPr>
            <w:r>
              <w:rPr>
                <w:rFonts w:ascii="Times New Roman" w:hAnsi="Times New Roman"/>
                <w:color w:val="000000"/>
                <w:sz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7C3D28" w:rsidRDefault="00821896">
            <w:pPr>
              <w:spacing w:after="0" w:line="312" w:lineRule="auto"/>
              <w:ind w:left="336"/>
              <w:jc w:val="both"/>
            </w:pPr>
            <w:r>
              <w:rPr>
                <w:rFonts w:ascii="Times New Roman" w:hAnsi="Times New Roman"/>
                <w:color w:val="000000"/>
                <w:sz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7C3D28" w:rsidRDefault="00821896">
            <w:pPr>
              <w:spacing w:after="0" w:line="312" w:lineRule="auto"/>
              <w:ind w:left="336"/>
              <w:jc w:val="both"/>
            </w:pPr>
            <w:r>
              <w:rPr>
                <w:rFonts w:ascii="Times New Roman" w:hAnsi="Times New Roman"/>
                <w:color w:val="000000"/>
                <w:spacing w:val="-6"/>
                <w:sz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3.7</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pacing w:val="-2"/>
                <w:sz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Pr>
                <w:rFonts w:ascii="Times New Roman" w:hAnsi="Times New Roman"/>
                <w:i/>
                <w:color w:val="000000"/>
                <w:spacing w:val="-2"/>
                <w:sz w:val="24"/>
              </w:rPr>
              <w:t xml:space="preserve"> </w:t>
            </w:r>
            <w:r>
              <w:rPr>
                <w:rFonts w:ascii="Times New Roman" w:hAnsi="Times New Roman"/>
                <w:color w:val="000000"/>
                <w:spacing w:val="-2"/>
                <w:sz w:val="24"/>
              </w:rPr>
              <w:t xml:space="preserve">Искусственное оплодотворение. Реконструкция яйцеклеток и клонирование животных. Метод трансплантации ядер клеток. </w:t>
            </w:r>
          </w:p>
          <w:p w:rsidR="007C3D28" w:rsidRDefault="00821896">
            <w:pPr>
              <w:spacing w:after="0" w:line="312" w:lineRule="auto"/>
              <w:ind w:left="336"/>
              <w:jc w:val="both"/>
            </w:pPr>
            <w:r>
              <w:rPr>
                <w:rFonts w:ascii="Times New Roman" w:hAnsi="Times New Roman"/>
                <w:color w:val="000000"/>
                <w:sz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4</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Система и многообразие органического мира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4.1</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7C3D28" w:rsidRDefault="00821896">
            <w:pPr>
              <w:spacing w:after="0" w:line="312" w:lineRule="auto"/>
              <w:ind w:left="336"/>
              <w:jc w:val="both"/>
            </w:pPr>
            <w:r>
              <w:rPr>
                <w:rFonts w:ascii="Times New Roman" w:hAnsi="Times New Roman"/>
                <w:color w:val="000000"/>
                <w:sz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Раздражимость у одноклеточных организмов. Таксисы</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4.2</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4.3</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7C3D28" w:rsidRDefault="00821896">
            <w:pPr>
              <w:spacing w:after="0" w:line="312" w:lineRule="auto"/>
              <w:ind w:left="336"/>
              <w:jc w:val="both"/>
            </w:pPr>
            <w:r>
              <w:rPr>
                <w:rFonts w:ascii="Times New Roman" w:hAnsi="Times New Roman"/>
                <w:color w:val="000000"/>
                <w:sz w:val="24"/>
              </w:rPr>
              <w:t>Раздражимость и регуляция у организмов. Раздражимость и регуляция у многоклеточных растений. Ростовые вещества и их значение</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4.5</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4.6</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7C3D28" w:rsidRDefault="00821896">
            <w:pPr>
              <w:spacing w:after="0" w:line="312" w:lineRule="auto"/>
              <w:ind w:left="336"/>
              <w:jc w:val="both"/>
            </w:pPr>
            <w:r>
              <w:rPr>
                <w:rFonts w:ascii="Times New Roman" w:hAnsi="Times New Roman"/>
                <w:color w:val="000000"/>
                <w:sz w:val="24"/>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7C3D28" w:rsidRDefault="00821896">
            <w:pPr>
              <w:spacing w:after="0" w:line="312" w:lineRule="auto"/>
              <w:ind w:left="336"/>
              <w:jc w:val="both"/>
            </w:pPr>
            <w:r>
              <w:rPr>
                <w:rFonts w:ascii="Times New Roman" w:hAnsi="Times New Roman"/>
                <w:color w:val="000000"/>
                <w:sz w:val="24"/>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rsidR="007C3D28" w:rsidRDefault="00821896">
            <w:pPr>
              <w:spacing w:after="0" w:line="312" w:lineRule="auto"/>
              <w:ind w:left="336"/>
              <w:jc w:val="both"/>
            </w:pPr>
            <w:r>
              <w:rPr>
                <w:rFonts w:ascii="Times New Roman" w:hAnsi="Times New Roman"/>
                <w:color w:val="000000"/>
                <w:sz w:val="24"/>
              </w:rPr>
              <w:lastRenderedPageBreak/>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7C3D28" w:rsidRDefault="00821896">
            <w:pPr>
              <w:spacing w:after="0" w:line="312" w:lineRule="auto"/>
              <w:ind w:left="336"/>
              <w:jc w:val="both"/>
            </w:pPr>
            <w:r>
              <w:rPr>
                <w:rFonts w:ascii="Times New Roman" w:hAnsi="Times New Roman"/>
                <w:color w:val="000000"/>
                <w:sz w:val="24"/>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7C3D28" w:rsidRDefault="00821896">
            <w:pPr>
              <w:spacing w:after="0" w:line="312" w:lineRule="auto"/>
              <w:ind w:left="336"/>
              <w:jc w:val="both"/>
            </w:pPr>
            <w:r>
              <w:rPr>
                <w:rFonts w:ascii="Times New Roman" w:hAnsi="Times New Roman"/>
                <w:color w:val="000000"/>
                <w:sz w:val="24"/>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5</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Организм человека и его здоровье</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5.1</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5.2</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5.3</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Кровеносная система и её органы. Сердце, кровеносные сосуды и кровь. Круги кровообращения. Работа сердца и её регуляция</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5.4</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Дыхание человека. Диффузия газов через поверхность клетки. Дыхательная система человека. Дыхательная поверхность. Регуляция дыхания. Дыхательные объёмы</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5.5</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5.6</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5.7</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Движение человека: мышечная система. Скелетные мышцы и их работа. Строение и типы соединения костей</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6</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Теория эволюции. Развитие жизни на Земле</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6.1</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Эволюционная теория Ч. Дарвина. Предпосылки возникновения дарвинизма. Жизнь и научная деятельность Ч. Дарвина.</w:t>
            </w:r>
          </w:p>
          <w:p w:rsidR="007C3D28" w:rsidRDefault="00821896">
            <w:pPr>
              <w:spacing w:after="0" w:line="312" w:lineRule="auto"/>
              <w:ind w:left="336"/>
              <w:jc w:val="both"/>
            </w:pPr>
            <w:r>
              <w:rPr>
                <w:rFonts w:ascii="Times New Roman" w:hAnsi="Times New Roman"/>
                <w:color w:val="000000"/>
                <w:sz w:val="24"/>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7C3D28" w:rsidRDefault="00821896">
            <w:pPr>
              <w:spacing w:after="0" w:line="312" w:lineRule="auto"/>
              <w:ind w:left="336"/>
              <w:jc w:val="both"/>
            </w:pPr>
            <w:r>
              <w:rPr>
                <w:rFonts w:ascii="Times New Roman" w:hAnsi="Times New Roman"/>
                <w:color w:val="000000"/>
                <w:sz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6.2</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7C3D28" w:rsidRDefault="00821896">
            <w:pPr>
              <w:spacing w:after="0" w:line="312" w:lineRule="auto"/>
              <w:ind w:left="336"/>
              <w:jc w:val="both"/>
            </w:pPr>
            <w:r>
              <w:rPr>
                <w:rFonts w:ascii="Times New Roman" w:hAnsi="Times New Roman"/>
                <w:color w:val="000000"/>
                <w:sz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7C3D28" w:rsidRDefault="00821896">
            <w:pPr>
              <w:spacing w:after="0" w:line="312" w:lineRule="auto"/>
              <w:ind w:left="336"/>
              <w:jc w:val="both"/>
            </w:pPr>
            <w:r>
              <w:rPr>
                <w:rFonts w:ascii="Times New Roman" w:hAnsi="Times New Roman"/>
                <w:color w:val="000000"/>
                <w:sz w:val="24"/>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rsidR="007C3D28" w:rsidRDefault="00821896">
            <w:pPr>
              <w:spacing w:after="0" w:line="312" w:lineRule="auto"/>
              <w:ind w:left="336"/>
              <w:jc w:val="both"/>
            </w:pPr>
            <w:r>
              <w:rPr>
                <w:rFonts w:ascii="Times New Roman" w:hAnsi="Times New Roman"/>
                <w:color w:val="000000"/>
                <w:sz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7C3D28" w:rsidRDefault="00821896">
            <w:pPr>
              <w:spacing w:after="0" w:line="312" w:lineRule="auto"/>
              <w:ind w:left="336"/>
              <w:jc w:val="both"/>
            </w:pPr>
            <w:r>
              <w:rPr>
                <w:rFonts w:ascii="Times New Roman" w:hAnsi="Times New Roman"/>
                <w:color w:val="000000"/>
                <w:sz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7C3D28" w:rsidRDefault="00821896">
            <w:pPr>
              <w:spacing w:after="0" w:line="312" w:lineRule="auto"/>
              <w:ind w:left="336"/>
              <w:jc w:val="both"/>
            </w:pPr>
            <w:r>
              <w:rPr>
                <w:rFonts w:ascii="Times New Roman" w:hAnsi="Times New Roman"/>
                <w:color w:val="000000"/>
                <w:sz w:val="24"/>
              </w:rPr>
              <w:t>Механизмы формирования биологического разнообразия.</w:t>
            </w:r>
          </w:p>
          <w:p w:rsidR="007C3D28" w:rsidRDefault="00821896">
            <w:pPr>
              <w:spacing w:after="0" w:line="312" w:lineRule="auto"/>
              <w:ind w:left="336"/>
              <w:jc w:val="both"/>
            </w:pPr>
            <w:r>
              <w:rPr>
                <w:rFonts w:ascii="Times New Roman" w:hAnsi="Times New Roman"/>
                <w:color w:val="000000"/>
                <w:sz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6.3</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7C3D28" w:rsidRDefault="00821896">
            <w:pPr>
              <w:spacing w:after="0" w:line="312" w:lineRule="auto"/>
              <w:ind w:left="336"/>
              <w:jc w:val="both"/>
            </w:pPr>
            <w:r>
              <w:rPr>
                <w:rFonts w:ascii="Times New Roman" w:hAnsi="Times New Roman"/>
                <w:color w:val="000000"/>
                <w:sz w:val="24"/>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7C3D28" w:rsidRDefault="00821896">
            <w:pPr>
              <w:spacing w:after="0" w:line="312" w:lineRule="auto"/>
              <w:ind w:left="336"/>
              <w:jc w:val="both"/>
            </w:pPr>
            <w:r>
              <w:rPr>
                <w:rFonts w:ascii="Times New Roman" w:hAnsi="Times New Roman"/>
                <w:color w:val="000000"/>
                <w:sz w:val="24"/>
              </w:rPr>
              <w:t xml:space="preserve">Эмбриологические и сравнительно-морфологические методы изучения </w:t>
            </w:r>
            <w:r>
              <w:rPr>
                <w:rFonts w:ascii="Times New Roman" w:hAnsi="Times New Roman"/>
                <w:color w:val="000000"/>
                <w:sz w:val="24"/>
              </w:rPr>
              <w:lastRenderedPageBreak/>
              <w:t>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7C3D28" w:rsidRDefault="00821896">
            <w:pPr>
              <w:spacing w:after="0" w:line="312" w:lineRule="auto"/>
              <w:ind w:left="336"/>
              <w:jc w:val="both"/>
            </w:pPr>
            <w:r>
              <w:rPr>
                <w:rFonts w:ascii="Times New Roman" w:hAnsi="Times New Roman"/>
                <w:color w:val="000000"/>
                <w:sz w:val="24"/>
              </w:rPr>
              <w:t xml:space="preserve">Хромосомные мутации и эволюция геномов. </w:t>
            </w:r>
          </w:p>
          <w:p w:rsidR="007C3D28" w:rsidRDefault="00821896">
            <w:pPr>
              <w:spacing w:after="0" w:line="312" w:lineRule="auto"/>
              <w:ind w:left="336"/>
              <w:jc w:val="both"/>
            </w:pPr>
            <w:r>
              <w:rPr>
                <w:rFonts w:ascii="Times New Roman" w:hAnsi="Times New Roman"/>
                <w:color w:val="000000"/>
                <w:sz w:val="24"/>
              </w:rPr>
              <w:t>Общие закономерности (правила) эволюции. Необратимость эволюции. Адаптивная радиация. Неравномерность темпов эволюции</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6.4</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7C3D28" w:rsidRDefault="00821896">
            <w:pPr>
              <w:spacing w:after="0" w:line="312" w:lineRule="auto"/>
              <w:ind w:left="336"/>
              <w:jc w:val="both"/>
            </w:pPr>
            <w:r>
              <w:rPr>
                <w:rFonts w:ascii="Times New Roman" w:hAnsi="Times New Roman"/>
                <w:color w:val="000000"/>
                <w:sz w:val="24"/>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7C3D28" w:rsidRDefault="00821896">
            <w:pPr>
              <w:spacing w:after="0" w:line="312" w:lineRule="auto"/>
              <w:ind w:left="336"/>
              <w:jc w:val="both"/>
            </w:pPr>
            <w:r>
              <w:rPr>
                <w:rFonts w:ascii="Times New Roman" w:hAnsi="Times New Roman"/>
                <w:color w:val="000000"/>
                <w:spacing w:val="-2"/>
                <w:sz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7C3D28" w:rsidRDefault="00821896">
            <w:pPr>
              <w:spacing w:after="0" w:line="312" w:lineRule="auto"/>
              <w:ind w:left="336"/>
              <w:jc w:val="both"/>
            </w:pPr>
            <w:r>
              <w:rPr>
                <w:rFonts w:ascii="Times New Roman" w:hAnsi="Times New Roman"/>
                <w:color w:val="000000"/>
                <w:sz w:val="24"/>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w:t>
            </w:r>
            <w:r>
              <w:rPr>
                <w:rFonts w:ascii="Times New Roman" w:hAnsi="Times New Roman"/>
                <w:i/>
                <w:color w:val="000000"/>
                <w:sz w:val="24"/>
              </w:rPr>
              <w:t>.</w:t>
            </w:r>
            <w:r>
              <w:rPr>
                <w:rFonts w:ascii="Times New Roman" w:hAnsi="Times New Roman"/>
                <w:color w:val="000000"/>
                <w:sz w:val="24"/>
              </w:rPr>
              <w:t xml:space="preserve"> Прокариоты и эукариоты. </w:t>
            </w:r>
          </w:p>
          <w:p w:rsidR="007C3D28" w:rsidRDefault="00821896">
            <w:pPr>
              <w:spacing w:after="0" w:line="312" w:lineRule="auto"/>
              <w:ind w:left="336"/>
              <w:jc w:val="both"/>
            </w:pPr>
            <w:r>
              <w:rPr>
                <w:rFonts w:ascii="Times New Roman" w:hAnsi="Times New Roman"/>
                <w:color w:val="000000"/>
                <w:sz w:val="24"/>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7C3D28" w:rsidRDefault="00821896">
            <w:pPr>
              <w:spacing w:after="0" w:line="312" w:lineRule="auto"/>
              <w:ind w:left="336"/>
              <w:jc w:val="both"/>
            </w:pPr>
            <w:r>
              <w:rPr>
                <w:rFonts w:ascii="Times New Roman" w:hAnsi="Times New Roman"/>
                <w:color w:val="000000"/>
                <w:sz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7C3D28" w:rsidRDefault="00821896">
            <w:pPr>
              <w:spacing w:after="0" w:line="312" w:lineRule="auto"/>
              <w:ind w:left="336"/>
              <w:jc w:val="both"/>
            </w:pPr>
            <w:r>
              <w:rPr>
                <w:rFonts w:ascii="Times New Roman" w:hAnsi="Times New Roman"/>
                <w:color w:val="000000"/>
                <w:sz w:val="24"/>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w:t>
            </w:r>
            <w:r>
              <w:rPr>
                <w:rFonts w:ascii="Times New Roman" w:hAnsi="Times New Roman"/>
                <w:color w:val="000000"/>
                <w:sz w:val="24"/>
              </w:rPr>
              <w:lastRenderedPageBreak/>
              <w:t>птиц. Принцип ключевого ароморфоза</w:t>
            </w:r>
            <w:r>
              <w:rPr>
                <w:rFonts w:ascii="Times New Roman" w:hAnsi="Times New Roman"/>
                <w:i/>
                <w:color w:val="000000"/>
                <w:sz w:val="24"/>
              </w:rPr>
              <w:t>.</w:t>
            </w:r>
            <w:r>
              <w:rPr>
                <w:rFonts w:ascii="Times New Roman" w:hAnsi="Times New Roman"/>
                <w:color w:val="000000"/>
                <w:sz w:val="24"/>
              </w:rPr>
              <w:t xml:space="preserve"> Освоение беспозвоночными и позвоночными животными суши.</w:t>
            </w:r>
          </w:p>
          <w:p w:rsidR="007C3D28" w:rsidRDefault="00821896">
            <w:pPr>
              <w:spacing w:after="0" w:line="312" w:lineRule="auto"/>
              <w:ind w:left="336"/>
              <w:jc w:val="both"/>
            </w:pPr>
            <w:r>
              <w:rPr>
                <w:rFonts w:ascii="Times New Roman" w:hAnsi="Times New Roman"/>
                <w:color w:val="000000"/>
                <w:sz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7C3D28" w:rsidRDefault="00821896">
            <w:pPr>
              <w:spacing w:after="0" w:line="312" w:lineRule="auto"/>
              <w:ind w:left="336"/>
              <w:jc w:val="both"/>
            </w:pPr>
            <w:r>
              <w:rPr>
                <w:rFonts w:ascii="Times New Roman" w:hAnsi="Times New Roman"/>
                <w:color w:val="000000"/>
                <w:sz w:val="24"/>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6.5</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Разделы и задачи антропологии. Методы антропологии. Становление представлений о происхождении человека. Современные научные теории.</w:t>
            </w:r>
          </w:p>
          <w:p w:rsidR="007C3D28" w:rsidRDefault="00821896">
            <w:pPr>
              <w:spacing w:after="0" w:line="312" w:lineRule="auto"/>
              <w:ind w:left="336"/>
              <w:jc w:val="both"/>
            </w:pPr>
            <w:r>
              <w:rPr>
                <w:rFonts w:ascii="Times New Roman" w:hAnsi="Times New Roman"/>
                <w:color w:val="000000"/>
                <w:sz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7C3D28" w:rsidRDefault="00821896">
            <w:pPr>
              <w:spacing w:after="0" w:line="312" w:lineRule="auto"/>
              <w:ind w:left="336"/>
              <w:jc w:val="both"/>
            </w:pPr>
            <w:r>
              <w:rPr>
                <w:rFonts w:ascii="Times New Roman" w:hAnsi="Times New Roman"/>
                <w:color w:val="000000"/>
                <w:sz w:val="24"/>
              </w:rPr>
              <w:t>Движущие силы (факторы) антропогенеза: биологические, социальные. Соотношение биологических и социальных факторов в антропогенезе.</w:t>
            </w:r>
          </w:p>
          <w:p w:rsidR="007C3D28" w:rsidRDefault="00821896">
            <w:pPr>
              <w:spacing w:after="0" w:line="312" w:lineRule="auto"/>
              <w:ind w:left="336"/>
              <w:jc w:val="both"/>
            </w:pPr>
            <w:r>
              <w:rPr>
                <w:rFonts w:ascii="Times New Roman" w:hAnsi="Times New Roman"/>
                <w:color w:val="000000"/>
                <w:sz w:val="24"/>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
          <w:p w:rsidR="007C3D28" w:rsidRDefault="00821896">
            <w:pPr>
              <w:spacing w:after="0" w:line="312" w:lineRule="auto"/>
              <w:ind w:left="336"/>
              <w:jc w:val="both"/>
            </w:pPr>
            <w:r>
              <w:rPr>
                <w:rFonts w:ascii="Times New Roman" w:hAnsi="Times New Roman"/>
                <w:color w:val="000000"/>
                <w:sz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7C3D28" w:rsidRDefault="00821896">
            <w:pPr>
              <w:spacing w:after="0" w:line="312" w:lineRule="auto"/>
              <w:ind w:left="336"/>
              <w:jc w:val="both"/>
            </w:pPr>
            <w:r>
              <w:rPr>
                <w:rFonts w:ascii="Times New Roman" w:hAnsi="Times New Roman"/>
                <w:color w:val="000000"/>
                <w:sz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7</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Экосистемы и присущие им закономерности </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7.1</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Разделы и задачи экологии. Связь экологии с другими науками.</w:t>
            </w:r>
          </w:p>
          <w:p w:rsidR="007C3D28" w:rsidRDefault="00821896">
            <w:pPr>
              <w:spacing w:after="0" w:line="312" w:lineRule="auto"/>
              <w:ind w:left="336"/>
              <w:jc w:val="both"/>
            </w:pPr>
            <w:r>
              <w:rPr>
                <w:rFonts w:ascii="Times New Roman" w:hAnsi="Times New Roman"/>
                <w:color w:val="000000"/>
                <w:sz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7.2</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7C3D28" w:rsidRDefault="00821896">
            <w:pPr>
              <w:spacing w:after="0" w:line="312" w:lineRule="auto"/>
              <w:ind w:left="336"/>
              <w:jc w:val="both"/>
            </w:pPr>
            <w:r>
              <w:rPr>
                <w:rFonts w:ascii="Times New Roman" w:hAnsi="Times New Roman"/>
                <w:color w:val="000000"/>
                <w:sz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7C3D28" w:rsidRDefault="00821896">
            <w:pPr>
              <w:spacing w:after="0" w:line="312" w:lineRule="auto"/>
              <w:ind w:left="336"/>
              <w:jc w:val="both"/>
            </w:pPr>
            <w:r>
              <w:rPr>
                <w:rFonts w:ascii="Times New Roman" w:hAnsi="Times New Roman"/>
                <w:color w:val="000000"/>
                <w:sz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7C3D28" w:rsidRDefault="00821896">
            <w:pPr>
              <w:spacing w:after="0" w:line="312" w:lineRule="auto"/>
              <w:ind w:left="336"/>
              <w:jc w:val="both"/>
            </w:pPr>
            <w:r>
              <w:rPr>
                <w:rFonts w:ascii="Times New Roman" w:hAnsi="Times New Roman"/>
                <w:color w:val="000000"/>
                <w:spacing w:val="-2"/>
                <w:sz w:val="24"/>
              </w:rPr>
              <w:t>Влажность как экологический фактор. Приспособления растений к поддержанию водного баланса</w:t>
            </w:r>
            <w:r>
              <w:rPr>
                <w:rFonts w:ascii="Times New Roman" w:hAnsi="Times New Roman"/>
                <w:i/>
                <w:color w:val="000000"/>
                <w:spacing w:val="-2"/>
                <w:sz w:val="24"/>
              </w:rPr>
              <w:t xml:space="preserve">. </w:t>
            </w:r>
            <w:r>
              <w:rPr>
                <w:rFonts w:ascii="Times New Roman" w:hAnsi="Times New Roman"/>
                <w:color w:val="000000"/>
                <w:spacing w:val="-2"/>
                <w:sz w:val="24"/>
              </w:rPr>
              <w:t>Классификация растений по отношению к воде. Приспособления животных к изменению водного режима.</w:t>
            </w:r>
          </w:p>
          <w:p w:rsidR="007C3D28" w:rsidRDefault="00821896">
            <w:pPr>
              <w:spacing w:after="0" w:line="312" w:lineRule="auto"/>
              <w:ind w:left="336"/>
              <w:jc w:val="both"/>
            </w:pPr>
            <w:r>
              <w:rPr>
                <w:rFonts w:ascii="Times New Roman" w:hAnsi="Times New Roman"/>
                <w:color w:val="000000"/>
                <w:sz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7C3D28" w:rsidRDefault="00821896">
            <w:pPr>
              <w:spacing w:after="0" w:line="312" w:lineRule="auto"/>
              <w:ind w:left="336"/>
              <w:jc w:val="both"/>
            </w:pPr>
            <w:r>
              <w:rPr>
                <w:rFonts w:ascii="Times New Roman" w:hAnsi="Times New Roman"/>
                <w:color w:val="000000"/>
                <w:sz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7C3D28" w:rsidRDefault="00821896">
            <w:pPr>
              <w:spacing w:after="0" w:line="312" w:lineRule="auto"/>
              <w:ind w:left="336"/>
              <w:jc w:val="both"/>
            </w:pPr>
            <w:r>
              <w:rPr>
                <w:rFonts w:ascii="Times New Roman" w:hAnsi="Times New Roman"/>
                <w:color w:val="000000"/>
                <w:sz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7C3D28" w:rsidRDefault="00821896">
            <w:pPr>
              <w:spacing w:after="0" w:line="312" w:lineRule="auto"/>
              <w:ind w:left="336"/>
              <w:jc w:val="both"/>
            </w:pPr>
            <w:r>
              <w:rPr>
                <w:rFonts w:ascii="Times New Roman" w:hAnsi="Times New Roman"/>
                <w:color w:val="000000"/>
                <w:sz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7.3</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Экологические характеристики популяции. Популяция как биологическая система</w:t>
            </w:r>
            <w:r>
              <w:rPr>
                <w:rFonts w:ascii="Times New Roman" w:hAnsi="Times New Roman"/>
                <w:i/>
                <w:color w:val="000000"/>
                <w:sz w:val="24"/>
              </w:rPr>
              <w:t xml:space="preserve">. </w:t>
            </w:r>
            <w:r>
              <w:rPr>
                <w:rFonts w:ascii="Times New Roman" w:hAnsi="Times New Roman"/>
                <w:color w:val="000000"/>
                <w:sz w:val="24"/>
              </w:rPr>
              <w:t xml:space="preserve">Роль неоднородности среды, физических барьеров и особенностей </w:t>
            </w:r>
            <w:r>
              <w:rPr>
                <w:rFonts w:ascii="Times New Roman" w:hAnsi="Times New Roman"/>
                <w:color w:val="000000"/>
                <w:sz w:val="24"/>
              </w:rPr>
              <w:lastRenderedPageBreak/>
              <w:t xml:space="preserve">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7C3D28" w:rsidRDefault="00821896">
            <w:pPr>
              <w:spacing w:after="0" w:line="312" w:lineRule="auto"/>
              <w:ind w:left="336"/>
              <w:jc w:val="both"/>
            </w:pPr>
            <w:r>
              <w:rPr>
                <w:rFonts w:ascii="Times New Roman" w:hAnsi="Times New Roman"/>
                <w:color w:val="000000"/>
                <w:sz w:val="24"/>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7C3D28" w:rsidRDefault="00821896">
            <w:pPr>
              <w:spacing w:after="0" w:line="312" w:lineRule="auto"/>
              <w:ind w:left="336"/>
              <w:jc w:val="both"/>
            </w:pPr>
            <w:r>
              <w:rPr>
                <w:rFonts w:ascii="Times New Roman" w:hAnsi="Times New Roman"/>
                <w:color w:val="000000"/>
                <w:sz w:val="24"/>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7C3D28" w:rsidRDefault="00821896">
            <w:pPr>
              <w:spacing w:after="0" w:line="312" w:lineRule="auto"/>
              <w:ind w:left="336"/>
              <w:jc w:val="both"/>
            </w:pPr>
            <w:r>
              <w:rPr>
                <w:rFonts w:ascii="Times New Roman" w:hAnsi="Times New Roman"/>
                <w:color w:val="000000"/>
                <w:sz w:val="24"/>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7.4</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w:t>
            </w:r>
            <w:r>
              <w:rPr>
                <w:rFonts w:ascii="Times New Roman" w:hAnsi="Times New Roman"/>
                <w:i/>
                <w:color w:val="000000"/>
                <w:sz w:val="24"/>
              </w:rPr>
              <w:t>.</w:t>
            </w:r>
            <w:r>
              <w:rPr>
                <w:rFonts w:ascii="Times New Roman" w:hAnsi="Times New Roman"/>
                <w:color w:val="000000"/>
                <w:sz w:val="24"/>
              </w:rPr>
              <w:t xml:space="preserve"> Круговорот веществ и поток энергии в экосистеме.</w:t>
            </w:r>
          </w:p>
          <w:p w:rsidR="007C3D28" w:rsidRDefault="00821896">
            <w:pPr>
              <w:spacing w:after="0" w:line="312" w:lineRule="auto"/>
              <w:ind w:left="336"/>
              <w:jc w:val="both"/>
            </w:pPr>
            <w:r>
              <w:rPr>
                <w:rFonts w:ascii="Times New Roman" w:hAnsi="Times New Roman"/>
                <w:color w:val="000000"/>
                <w:sz w:val="24"/>
              </w:rPr>
              <w:t xml:space="preserve">Основные показатели экосистемы. Биомасса и продукция. Экологические пирамиды чисел, биомассы и энергии. </w:t>
            </w:r>
          </w:p>
          <w:p w:rsidR="007C3D28" w:rsidRDefault="00821896">
            <w:pPr>
              <w:spacing w:after="0" w:line="312" w:lineRule="auto"/>
              <w:ind w:left="336"/>
              <w:jc w:val="both"/>
            </w:pPr>
            <w:r>
              <w:rPr>
                <w:rFonts w:ascii="Times New Roman" w:hAnsi="Times New Roman"/>
                <w:color w:val="000000"/>
                <w:spacing w:val="-2"/>
                <w:sz w:val="24"/>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w:t>
            </w:r>
            <w:r>
              <w:rPr>
                <w:rFonts w:ascii="Times New Roman" w:hAnsi="Times New Roman"/>
                <w:i/>
                <w:color w:val="000000"/>
                <w:spacing w:val="-2"/>
                <w:sz w:val="24"/>
              </w:rPr>
              <w:t>.</w:t>
            </w:r>
            <w:r>
              <w:rPr>
                <w:rFonts w:ascii="Times New Roman" w:hAnsi="Times New Roman"/>
                <w:color w:val="000000"/>
                <w:spacing w:val="-2"/>
                <w:sz w:val="24"/>
              </w:rPr>
              <w:t xml:space="preserve"> Биоразнообразие и полнота круговорота веществ – основа устойчивости сообществ.</w:t>
            </w:r>
          </w:p>
          <w:p w:rsidR="007C3D28" w:rsidRDefault="00821896">
            <w:pPr>
              <w:spacing w:after="0" w:line="312" w:lineRule="auto"/>
              <w:ind w:left="336"/>
              <w:jc w:val="both"/>
            </w:pPr>
            <w:r>
              <w:rPr>
                <w:rFonts w:ascii="Times New Roman" w:hAnsi="Times New Roman"/>
                <w:color w:val="000000"/>
                <w:sz w:val="24"/>
              </w:rPr>
              <w:t>Природные экосистемы. Антропогенные экосистемы. Агроэкосистема. Агроценоз. Различия между антропогенными и природными экосистемами.</w:t>
            </w:r>
          </w:p>
          <w:p w:rsidR="007C3D28" w:rsidRDefault="00821896">
            <w:pPr>
              <w:spacing w:after="0" w:line="312" w:lineRule="auto"/>
              <w:ind w:left="336"/>
              <w:jc w:val="both"/>
            </w:pPr>
            <w:r>
              <w:rPr>
                <w:rFonts w:ascii="Times New Roman" w:hAnsi="Times New Roman"/>
                <w:color w:val="000000"/>
                <w:sz w:val="24"/>
              </w:rPr>
              <w:t>Урбоэкосистемы. Основные компоненты урбоэкосистем. Городская флора и фауна. Синантропизация городской фауны</w:t>
            </w:r>
            <w:r>
              <w:rPr>
                <w:rFonts w:ascii="Times New Roman" w:hAnsi="Times New Roman"/>
                <w:i/>
                <w:color w:val="000000"/>
                <w:sz w:val="24"/>
              </w:rPr>
              <w:t>.</w:t>
            </w:r>
            <w:r>
              <w:rPr>
                <w:rFonts w:ascii="Times New Roman" w:hAnsi="Times New Roman"/>
                <w:color w:val="000000"/>
                <w:sz w:val="24"/>
              </w:rPr>
              <w:t xml:space="preserve"> 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rsidR="007C3D28" w:rsidRDefault="00821896">
            <w:pPr>
              <w:spacing w:after="0" w:line="312" w:lineRule="auto"/>
              <w:ind w:left="336"/>
              <w:jc w:val="both"/>
            </w:pPr>
            <w:r>
              <w:rPr>
                <w:rFonts w:ascii="Times New Roman" w:hAnsi="Times New Roman"/>
                <w:color w:val="000000"/>
                <w:sz w:val="24"/>
              </w:rPr>
              <w:t>Перенос энергии и веществ между смежными экосистемами.</w:t>
            </w:r>
            <w:r>
              <w:rPr>
                <w:rFonts w:ascii="Times New Roman" w:hAnsi="Times New Roman"/>
                <w:i/>
                <w:color w:val="000000"/>
                <w:sz w:val="24"/>
              </w:rPr>
              <w:t xml:space="preserve"> </w:t>
            </w:r>
            <w:r>
              <w:rPr>
                <w:rFonts w:ascii="Times New Roman" w:hAnsi="Times New Roman"/>
                <w:color w:val="000000"/>
                <w:sz w:val="24"/>
              </w:rPr>
              <w:t>Устойчивость организмов, популяций и экосистем в условиях естественных и антропогенных воздействий</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t>7.5</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 xml:space="preserve">Биосфера – общепланетарная оболочка Земли, где существует или </w:t>
            </w:r>
            <w:r>
              <w:rPr>
                <w:rFonts w:ascii="Times New Roman" w:hAnsi="Times New Roman"/>
                <w:color w:val="000000"/>
                <w:sz w:val="24"/>
              </w:rPr>
              <w:lastRenderedPageBreak/>
              <w:t>существовала жизнь. Учение В.И. Вернадского о биосфере. Области биосферы и её состав. Живое вещество биосферы и его функции.</w:t>
            </w:r>
          </w:p>
          <w:p w:rsidR="007C3D28" w:rsidRDefault="00821896">
            <w:pPr>
              <w:spacing w:after="0" w:line="312" w:lineRule="auto"/>
              <w:ind w:left="336"/>
              <w:jc w:val="both"/>
            </w:pPr>
            <w:r>
              <w:rPr>
                <w:rFonts w:ascii="Times New Roman" w:hAnsi="Times New Roman"/>
                <w:color w:val="000000"/>
                <w:sz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7C3D28" w:rsidRDefault="00821896">
            <w:pPr>
              <w:spacing w:after="0" w:line="312" w:lineRule="auto"/>
              <w:ind w:left="336"/>
              <w:jc w:val="both"/>
            </w:pPr>
            <w:r>
              <w:rPr>
                <w:rFonts w:ascii="Times New Roman" w:hAnsi="Times New Roman"/>
                <w:color w:val="000000"/>
                <w:sz w:val="24"/>
              </w:rPr>
              <w:t>Зональность биосферы. Понятие о биоме</w:t>
            </w:r>
            <w:r>
              <w:rPr>
                <w:rFonts w:ascii="Times New Roman" w:hAnsi="Times New Roman"/>
                <w:i/>
                <w:color w:val="000000"/>
                <w:sz w:val="24"/>
              </w:rPr>
              <w:t xml:space="preserve">. </w:t>
            </w:r>
            <w:r>
              <w:rPr>
                <w:rFonts w:ascii="Times New Roman" w:hAnsi="Times New Roman"/>
                <w:color w:val="000000"/>
                <w:sz w:val="24"/>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7C3D28" w:rsidRDefault="00821896">
            <w:pPr>
              <w:spacing w:after="0" w:line="312" w:lineRule="auto"/>
              <w:ind w:left="336"/>
              <w:jc w:val="both"/>
            </w:pPr>
            <w:r>
              <w:rPr>
                <w:rFonts w:ascii="Times New Roman" w:hAnsi="Times New Roman"/>
                <w:color w:val="000000"/>
                <w:sz w:val="24"/>
              </w:rPr>
              <w:t>Структура и функция живых систем, оценка их ресурсного потенциала и биосферных функций</w:t>
            </w:r>
          </w:p>
        </w:tc>
      </w:tr>
      <w:tr w:rsidR="007C3D28">
        <w:trPr>
          <w:trHeight w:val="144"/>
        </w:trPr>
        <w:tc>
          <w:tcPr>
            <w:tcW w:w="1066" w:type="dxa"/>
            <w:tcMar>
              <w:top w:w="50" w:type="dxa"/>
              <w:left w:w="100" w:type="dxa"/>
            </w:tcMar>
            <w:vAlign w:val="center"/>
          </w:tcPr>
          <w:p w:rsidR="007C3D28" w:rsidRDefault="00821896">
            <w:pPr>
              <w:spacing w:after="0" w:line="336" w:lineRule="auto"/>
              <w:ind w:left="336"/>
              <w:jc w:val="center"/>
            </w:pPr>
            <w:r>
              <w:rPr>
                <w:rFonts w:ascii="Times New Roman" w:hAnsi="Times New Roman"/>
                <w:color w:val="000000"/>
                <w:sz w:val="24"/>
              </w:rPr>
              <w:lastRenderedPageBreak/>
              <w:t>7.6</w:t>
            </w:r>
          </w:p>
        </w:tc>
        <w:tc>
          <w:tcPr>
            <w:tcW w:w="13784" w:type="dxa"/>
            <w:tcMar>
              <w:top w:w="50" w:type="dxa"/>
              <w:left w:w="100" w:type="dxa"/>
            </w:tcMar>
            <w:vAlign w:val="center"/>
          </w:tcPr>
          <w:p w:rsidR="007C3D28" w:rsidRDefault="00821896">
            <w:pPr>
              <w:spacing w:after="0" w:line="312" w:lineRule="auto"/>
              <w:ind w:left="336"/>
              <w:jc w:val="both"/>
            </w:pPr>
            <w:r>
              <w:rPr>
                <w:rFonts w:ascii="Times New Roman" w:hAnsi="Times New Roman"/>
                <w:color w:val="000000"/>
                <w:sz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7C3D28" w:rsidRDefault="00821896">
            <w:pPr>
              <w:spacing w:after="0" w:line="312" w:lineRule="auto"/>
              <w:ind w:left="336"/>
              <w:jc w:val="both"/>
            </w:pPr>
            <w:r>
              <w:rPr>
                <w:rFonts w:ascii="Times New Roman" w:hAnsi="Times New Roman"/>
                <w:color w:val="000000"/>
                <w:sz w:val="24"/>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7C3D28" w:rsidRDefault="00821896">
            <w:pPr>
              <w:spacing w:after="0" w:line="312" w:lineRule="auto"/>
              <w:ind w:left="336"/>
              <w:jc w:val="both"/>
            </w:pPr>
            <w:r>
              <w:rPr>
                <w:rFonts w:ascii="Times New Roman" w:hAnsi="Times New Roman"/>
                <w:color w:val="000000"/>
                <w:sz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7C3D28" w:rsidRDefault="007C3D28">
      <w:pPr>
        <w:sectPr w:rsidR="007C3D28">
          <w:pgSz w:w="11906" w:h="16383"/>
          <w:pgMar w:top="1134" w:right="850" w:bottom="1134" w:left="1701" w:header="720" w:footer="720" w:gutter="0"/>
          <w:cols w:space="720"/>
        </w:sectPr>
      </w:pPr>
    </w:p>
    <w:p w:rsidR="007C3D28" w:rsidRDefault="00821896">
      <w:pPr>
        <w:spacing w:after="0"/>
        <w:ind w:left="120"/>
      </w:pPr>
      <w:bookmarkStart w:id="14" w:name="block-72772920"/>
      <w:bookmarkEnd w:id="13"/>
      <w:r>
        <w:rPr>
          <w:rFonts w:ascii="Times New Roman" w:hAnsi="Times New Roman"/>
          <w:b/>
          <w:color w:val="000000"/>
          <w:sz w:val="28"/>
        </w:rPr>
        <w:lastRenderedPageBreak/>
        <w:t>УЧЕБНО-МЕТОДИЧЕСКОЕ ОБЕСПЕЧЕНИЕ ОБРАЗОВАТЕЛЬНОГО ПРОЦЕССА</w:t>
      </w:r>
    </w:p>
    <w:p w:rsidR="007C3D28" w:rsidRDefault="00821896">
      <w:pPr>
        <w:spacing w:after="0" w:line="480" w:lineRule="auto"/>
        <w:ind w:left="120"/>
      </w:pPr>
      <w:r>
        <w:rPr>
          <w:rFonts w:ascii="Times New Roman" w:hAnsi="Times New Roman"/>
          <w:b/>
          <w:color w:val="000000"/>
          <w:sz w:val="28"/>
        </w:rPr>
        <w:t>ОБЯЗАТЕЛЬНЫЕ УЧЕБНЫЕ МАТЕРИАЛЫ ДЛЯ УЧЕНИКА</w:t>
      </w:r>
    </w:p>
    <w:p w:rsidR="007C3D28" w:rsidRDefault="007C3D28">
      <w:pPr>
        <w:spacing w:after="0" w:line="480" w:lineRule="auto"/>
        <w:ind w:left="120"/>
      </w:pPr>
    </w:p>
    <w:p w:rsidR="007C3D28" w:rsidRDefault="007C3D28">
      <w:pPr>
        <w:spacing w:after="0" w:line="480" w:lineRule="auto"/>
        <w:ind w:left="120"/>
      </w:pPr>
    </w:p>
    <w:p w:rsidR="007C3D28" w:rsidRDefault="007C3D28">
      <w:pPr>
        <w:spacing w:after="0"/>
        <w:ind w:left="120"/>
      </w:pPr>
    </w:p>
    <w:p w:rsidR="007C3D28" w:rsidRDefault="00821896">
      <w:pPr>
        <w:spacing w:after="0" w:line="480" w:lineRule="auto"/>
        <w:ind w:left="120"/>
      </w:pPr>
      <w:r>
        <w:rPr>
          <w:rFonts w:ascii="Times New Roman" w:hAnsi="Times New Roman"/>
          <w:b/>
          <w:color w:val="000000"/>
          <w:sz w:val="28"/>
        </w:rPr>
        <w:t>МЕТОДИЧЕСКИЕ МАТЕРИАЛЫ ДЛЯ УЧИТЕЛЯ</w:t>
      </w:r>
    </w:p>
    <w:p w:rsidR="007C3D28" w:rsidRDefault="007C3D28">
      <w:pPr>
        <w:spacing w:after="0" w:line="480" w:lineRule="auto"/>
        <w:ind w:left="120"/>
      </w:pPr>
    </w:p>
    <w:p w:rsidR="007C3D28" w:rsidRDefault="007C3D28">
      <w:pPr>
        <w:spacing w:after="0"/>
        <w:ind w:left="120"/>
      </w:pPr>
    </w:p>
    <w:p w:rsidR="007C3D28" w:rsidRDefault="0082189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C3D28" w:rsidRDefault="007C3D28">
      <w:pPr>
        <w:spacing w:after="0" w:line="480" w:lineRule="auto"/>
        <w:ind w:left="120"/>
      </w:pPr>
    </w:p>
    <w:p w:rsidR="007C3D28" w:rsidRDefault="007C3D28">
      <w:pPr>
        <w:sectPr w:rsidR="007C3D28">
          <w:pgSz w:w="11906" w:h="16383"/>
          <w:pgMar w:top="1134" w:right="850" w:bottom="1134" w:left="1701" w:header="720" w:footer="720" w:gutter="0"/>
          <w:cols w:space="720"/>
        </w:sectPr>
      </w:pPr>
    </w:p>
    <w:bookmarkEnd w:id="14"/>
    <w:p w:rsidR="00821896" w:rsidRDefault="00821896"/>
    <w:sectPr w:rsidR="008218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D28"/>
    <w:rsid w:val="00777011"/>
    <w:rsid w:val="007B58EB"/>
    <w:rsid w:val="007C3D28"/>
    <w:rsid w:val="00821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96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22068</Words>
  <Characters>125793</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Боякова</dc:creator>
  <cp:lastModifiedBy>сергей шубин</cp:lastModifiedBy>
  <cp:revision>4</cp:revision>
  <dcterms:created xsi:type="dcterms:W3CDTF">2026-04-08T04:47:00Z</dcterms:created>
  <dcterms:modified xsi:type="dcterms:W3CDTF">2026-04-14T06:00:00Z</dcterms:modified>
</cp:coreProperties>
</file>