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DF" w:rsidRDefault="00A172DF" w:rsidP="004F6FCE">
      <w:pPr>
        <w:tabs>
          <w:tab w:val="left" w:pos="3420"/>
          <w:tab w:val="left" w:pos="4500"/>
          <w:tab w:val="left" w:pos="72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72DF" w:rsidRDefault="00A172DF" w:rsidP="004F6FCE">
      <w:pPr>
        <w:tabs>
          <w:tab w:val="left" w:pos="3420"/>
          <w:tab w:val="left" w:pos="4500"/>
          <w:tab w:val="left" w:pos="72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72DF" w:rsidRDefault="00A172DF" w:rsidP="004F6FCE">
      <w:pPr>
        <w:tabs>
          <w:tab w:val="left" w:pos="3420"/>
          <w:tab w:val="left" w:pos="4500"/>
          <w:tab w:val="left" w:pos="72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72DF" w:rsidRDefault="00A172DF" w:rsidP="004F6FCE">
      <w:pPr>
        <w:tabs>
          <w:tab w:val="left" w:pos="3420"/>
          <w:tab w:val="left" w:pos="4500"/>
          <w:tab w:val="left" w:pos="72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72DF" w:rsidRDefault="00AD18C6" w:rsidP="00FF05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119495" cy="8678255"/>
            <wp:effectExtent l="0" t="0" r="0" b="0"/>
            <wp:docPr id="1" name="Рисунок 1" descr="C:\Users\serge\Desktop\image-12-03-26-01-1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\Desktop\image-12-03-26-01-16.he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72DF" w:rsidRDefault="00A172DF" w:rsidP="00FF05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2DF" w:rsidRDefault="00A172DF" w:rsidP="00A172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590" w:rsidRDefault="00FF0590" w:rsidP="00A172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172DF" w:rsidRPr="00FF0590" w:rsidRDefault="00A172DF" w:rsidP="00A172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            Рабочая программа «Школа</w:t>
      </w:r>
      <w:r w:rsidR="007E4AA2">
        <w:rPr>
          <w:rFonts w:ascii="Times New Roman" w:hAnsi="Times New Roman" w:cs="Times New Roman"/>
          <w:sz w:val="24"/>
          <w:szCs w:val="24"/>
        </w:rPr>
        <w:t xml:space="preserve"> будущего первоклассника</w:t>
      </w:r>
      <w:r w:rsidRPr="00FF0590">
        <w:rPr>
          <w:rFonts w:ascii="Times New Roman" w:hAnsi="Times New Roman" w:cs="Times New Roman"/>
          <w:sz w:val="24"/>
          <w:szCs w:val="24"/>
        </w:rPr>
        <w:t>» для подготовки детей 6-7 лет к школе  разработана в соответствии с требованиями Федерального государственного образовательного стандарта начального общего образования, на основе программы «Преемственность» (программа по подготовке к школе детей 6-7 лет) науч</w:t>
      </w:r>
      <w:r w:rsidR="00DD2929">
        <w:rPr>
          <w:rFonts w:ascii="Times New Roman" w:hAnsi="Times New Roman" w:cs="Times New Roman"/>
          <w:sz w:val="24"/>
          <w:szCs w:val="24"/>
        </w:rPr>
        <w:t xml:space="preserve">ный </w:t>
      </w:r>
      <w:r w:rsidRPr="00FF0590">
        <w:rPr>
          <w:rFonts w:ascii="Times New Roman" w:hAnsi="Times New Roman" w:cs="Times New Roman"/>
          <w:sz w:val="24"/>
          <w:szCs w:val="24"/>
        </w:rPr>
        <w:t>рук</w:t>
      </w:r>
      <w:r w:rsidR="00DD2929">
        <w:rPr>
          <w:rFonts w:ascii="Times New Roman" w:hAnsi="Times New Roman" w:cs="Times New Roman"/>
          <w:sz w:val="24"/>
          <w:szCs w:val="24"/>
        </w:rPr>
        <w:t>оводитель</w:t>
      </w:r>
      <w:r w:rsidR="00A172DF">
        <w:rPr>
          <w:rFonts w:ascii="Times New Roman" w:hAnsi="Times New Roman" w:cs="Times New Roman"/>
          <w:sz w:val="24"/>
          <w:szCs w:val="24"/>
        </w:rPr>
        <w:t xml:space="preserve"> </w:t>
      </w:r>
      <w:r w:rsidRPr="00FF0590">
        <w:rPr>
          <w:rFonts w:ascii="Times New Roman" w:hAnsi="Times New Roman" w:cs="Times New Roman"/>
          <w:sz w:val="24"/>
          <w:szCs w:val="24"/>
        </w:rPr>
        <w:t>Н. А. Федосова (М.: Просвещение, 2012), рекомендованной Министерством образования РФ.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ab/>
        <w:t xml:space="preserve">Программа готовит детей к обучению в школе, осуществляя преемственность между дошкольным образованием и начальным общим образованием. 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ab/>
      </w:r>
      <w:r w:rsidRPr="00FF0590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FF0590">
        <w:rPr>
          <w:rFonts w:ascii="Times New Roman" w:hAnsi="Times New Roman" w:cs="Times New Roman"/>
          <w:sz w:val="24"/>
          <w:szCs w:val="24"/>
        </w:rPr>
        <w:t xml:space="preserve"> – успешная адаптация детей дошкольного возраста к новым образовательным условиям и создание условий гуманного (комфортного) перехода с одного образовательного</w:t>
      </w:r>
      <w:r w:rsidR="00CC0ADE">
        <w:rPr>
          <w:rFonts w:ascii="Times New Roman" w:hAnsi="Times New Roman" w:cs="Times New Roman"/>
          <w:sz w:val="24"/>
          <w:szCs w:val="24"/>
        </w:rPr>
        <w:t xml:space="preserve"> </w:t>
      </w:r>
      <w:r w:rsidRPr="00FF0590">
        <w:rPr>
          <w:rFonts w:ascii="Times New Roman" w:hAnsi="Times New Roman" w:cs="Times New Roman"/>
          <w:sz w:val="24"/>
          <w:szCs w:val="24"/>
        </w:rPr>
        <w:t>уровня на другой.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ab/>
        <w:t>Подготовка детей к школе занимает особое место в системе образования. Это обусловлено сложной адаптацией ребенка к школе. Школа предъявляет к первокласснику довольно высокие требования. Ребенок дошкольного возраста должен быть готов не только к новым формам общения. У него должна быть развита мотивационная сфера, где любознательность выступает как основа познавательной активности, сформированы эмоционально-волевые и познавательные сферы психических функций. Будущий первоклассник должен владеть элементарными навыками универсальных учебных действий (УУД), коммуникативными и речевыми компетенциями.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Развитие потенциальных возможностей ребенка посредством овладения УУД, предложенными федеральными стандартами начального общего образования, составляет основу начального образования. В связи с этим, создание предпосылок к школьному обучению является еще одной не менее важной целью программы.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ab/>
        <w:t xml:space="preserve">Программа «Школа для дошколят» решает задачи общего развития будущего первоклассника, его физических, социальных и психологических функций, необходимых для систематического обучения в школе. 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ab/>
      </w:r>
      <w:r w:rsidRPr="00FF0590">
        <w:rPr>
          <w:rFonts w:ascii="Times New Roman" w:hAnsi="Times New Roman" w:cs="Times New Roman"/>
          <w:b/>
          <w:sz w:val="24"/>
          <w:szCs w:val="24"/>
        </w:rPr>
        <w:t>Основные задачи:</w:t>
      </w:r>
      <w:r w:rsidRPr="00FF0590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здоровья; развитие личностных качеств; формирование ценностных установок и ориентаций; развитие творческой активности; формирование и развитие психических функций познавательной сферы; развитие эмоционально-волевой сферы; развитие коммуникативных умений; развитие умений действовать по правилам</w:t>
      </w:r>
    </w:p>
    <w:p w:rsidR="00FF0590" w:rsidRPr="00FF0590" w:rsidRDefault="00FF0590" w:rsidP="00A17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       Основные положения программы: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подготовка к школе носит развивающий характер;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не допускает дублирования программ первого класса;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помогает освоить специфику социальных отношений (в семье, со сверстниками, с взрослыми);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обеспечивает формирование ценностных установок;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ориентирует не на уровень знаний, а на развитие потенциальных возможностей ребенка, на зону его ближайшего развития; обеспечивает постепенный переход от непосредственности к произвольности;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организует и сочетает в единой смысловой последовательности продуктивные виды деятельности;</w:t>
      </w: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готовит переход </w:t>
      </w:r>
      <w:proofErr w:type="gramStart"/>
      <w:r w:rsidRPr="00FF059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F0590">
        <w:rPr>
          <w:rFonts w:ascii="Times New Roman" w:hAnsi="Times New Roman" w:cs="Times New Roman"/>
          <w:sz w:val="24"/>
          <w:szCs w:val="24"/>
        </w:rPr>
        <w:t xml:space="preserve"> игровой к творческой, учебной деятельности, в том числе в сотрудничестве со сверстниками и взрослыми.</w:t>
      </w:r>
    </w:p>
    <w:p w:rsidR="00A172DF" w:rsidRPr="00FF0590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       Основные принципы построения программы: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общее развитие с учетом индивидуальных возможностей и способностей;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развитие творческой деятельности; развитие личностных компетенций;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поддержка и сохранение здоровья;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формирование духовно-нравственных установок и ориентаций; 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развитие устойчивой психологической адаптации к новым условиям образования; сотворчество учащихся, учащихся и родителей.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       Содержание подготовки к обучению строится на таких принципах, как: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учет возрастных и индивидуальных особенностей ребенка;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систематичность и последовательность;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вариантность и вариативность;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доступность и достаточность;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наглядность; достоверность;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комплексность;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взаимосвязь с окружающим миром;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использование произведений искусства, интеграция всех видов искусства, произведений детского творчества; </w:t>
      </w:r>
    </w:p>
    <w:p w:rsidR="00A172DF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разнообразие игровых и творческих заданий; 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многообразие видов художественно-творческой деятельности (</w:t>
      </w:r>
      <w:proofErr w:type="gramStart"/>
      <w:r w:rsidRPr="00FF0590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FF0590">
        <w:rPr>
          <w:rFonts w:ascii="Times New Roman" w:hAnsi="Times New Roman" w:cs="Times New Roman"/>
          <w:sz w:val="24"/>
          <w:szCs w:val="24"/>
        </w:rPr>
        <w:t>, музыкальная, художественно-речевая, театрализованная).</w:t>
      </w:r>
    </w:p>
    <w:p w:rsidR="00FF0590" w:rsidRPr="00FF0590" w:rsidRDefault="00FF0590" w:rsidP="00A172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Ведущая деятельность: игра; продуктивная, творческая деятельность; конструирование и моделирование. Виды действий в процессе конструирования: анализ объекта; сравнение и сопоставление; выделение общего и различного; осуществление классификации; установление аналогии.</w:t>
      </w:r>
    </w:p>
    <w:p w:rsidR="00FF0590" w:rsidRPr="00FF0590" w:rsidRDefault="00FF0590" w:rsidP="00A172D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Критерии и нормы оценки результатов освоения программы Текущая проверка предметных знаний осуществляется без их оценки в баллах.  Работу ребенка учитель оценивает словесно и только положительно. </w:t>
      </w:r>
    </w:p>
    <w:p w:rsidR="00FF0590" w:rsidRPr="00FF0590" w:rsidRDefault="00FF0590" w:rsidP="00A172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Описание</w:t>
      </w:r>
      <w:r w:rsidR="00A172DF">
        <w:rPr>
          <w:rFonts w:ascii="Times New Roman" w:hAnsi="Times New Roman" w:cs="Times New Roman"/>
          <w:sz w:val="24"/>
          <w:szCs w:val="24"/>
        </w:rPr>
        <w:t xml:space="preserve"> </w:t>
      </w:r>
      <w:r w:rsidRPr="00FF0590">
        <w:rPr>
          <w:rFonts w:ascii="Times New Roman" w:hAnsi="Times New Roman" w:cs="Times New Roman"/>
          <w:sz w:val="24"/>
          <w:szCs w:val="24"/>
        </w:rPr>
        <w:t>места учебного предмета в учебном плане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      Программа «Школа радости» предлагает систему адаптационных занятий и состоит из следующих курсов: «Обучение грамоте и развитие речи», «Математика», «Декоративное рисование и лепка». Адаптационные занятия организуются на базе образовательной организации и имеют следующую временную структуру: </w:t>
      </w:r>
      <w:r w:rsidR="00CC0ADE">
        <w:rPr>
          <w:rFonts w:ascii="Times New Roman" w:hAnsi="Times New Roman" w:cs="Times New Roman"/>
          <w:sz w:val="24"/>
          <w:szCs w:val="24"/>
        </w:rPr>
        <w:t>апрель - май, 3</w:t>
      </w:r>
      <w:r w:rsidR="00611E95">
        <w:rPr>
          <w:rFonts w:ascii="Times New Roman" w:hAnsi="Times New Roman" w:cs="Times New Roman"/>
          <w:sz w:val="24"/>
          <w:szCs w:val="24"/>
        </w:rPr>
        <w:t xml:space="preserve"> занятия, 1</w:t>
      </w:r>
      <w:r w:rsidRPr="00FF0590">
        <w:rPr>
          <w:rFonts w:ascii="Times New Roman" w:hAnsi="Times New Roman" w:cs="Times New Roman"/>
          <w:sz w:val="24"/>
          <w:szCs w:val="24"/>
        </w:rPr>
        <w:t xml:space="preserve"> раз в неделю. Продолжительность занятий 20 минут с 10-минутным перер</w:t>
      </w:r>
      <w:r w:rsidR="00CC0ADE">
        <w:rPr>
          <w:rFonts w:ascii="Times New Roman" w:hAnsi="Times New Roman" w:cs="Times New Roman"/>
          <w:sz w:val="24"/>
          <w:szCs w:val="24"/>
        </w:rPr>
        <w:t>ывом. Программа рассчитана на 9</w:t>
      </w:r>
      <w:r w:rsidRPr="00FF0590">
        <w:rPr>
          <w:rFonts w:ascii="Times New Roman" w:hAnsi="Times New Roman" w:cs="Times New Roman"/>
          <w:sz w:val="24"/>
          <w:szCs w:val="24"/>
        </w:rPr>
        <w:t xml:space="preserve"> недель. </w:t>
      </w:r>
      <w:r w:rsidR="00CC0ADE">
        <w:rPr>
          <w:rFonts w:ascii="Times New Roman" w:hAnsi="Times New Roman" w:cs="Times New Roman"/>
          <w:sz w:val="24"/>
          <w:szCs w:val="24"/>
        </w:rPr>
        <w:t>Количество часов – 24 часа.</w:t>
      </w:r>
    </w:p>
    <w:p w:rsidR="00FF0590" w:rsidRPr="00FF0590" w:rsidRDefault="00FF0590" w:rsidP="00A17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 xml:space="preserve"> Описание ценностных ориентиров в содержании программы</w:t>
      </w:r>
    </w:p>
    <w:p w:rsid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     На основании требований к ребенку, изложенных в основных документах дошкольного и начального общего образования (федеральные государственные требования к структуре основной общеобразовательной программы дошкольного образования и федеральный государственный образовательный стандарт начального общего образования), подготовлен портрет дошкольника, поступающего в первый класс.</w:t>
      </w: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Pr="00FF0590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Ребенок, поступающий в первый класс, обладает следующими качествами: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- физически  </w:t>
      </w:r>
      <w:proofErr w:type="gramStart"/>
      <w:r w:rsidRPr="00FF0590">
        <w:rPr>
          <w:rFonts w:ascii="Times New Roman" w:hAnsi="Times New Roman" w:cs="Times New Roman"/>
          <w:sz w:val="24"/>
          <w:szCs w:val="24"/>
        </w:rPr>
        <w:t>развитым</w:t>
      </w:r>
      <w:proofErr w:type="gramEnd"/>
      <w:r w:rsidRPr="00FF0590">
        <w:rPr>
          <w:rFonts w:ascii="Times New Roman" w:hAnsi="Times New Roman" w:cs="Times New Roman"/>
          <w:sz w:val="24"/>
          <w:szCs w:val="24"/>
        </w:rPr>
        <w:t xml:space="preserve">, владеет основными культурно-гигиеническими навыками: самостоятельно одевается, раздевается; 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- ухаживает за одеждой и обувью; 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соблюдает элементарные правила здорового образа жизни;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ухаживает за растениями, животными, игрушками, книгами;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знает первичные сведения о себе, семье, обществе, государстве, мире и природе;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- владеет средствами общения и способами взаимодействия с взрослыми и сверстниками; 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- использует вербальные и невербальные способы общения; 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- владеет диалогической речью и конструктивными способами взаимодействия с детьми и взрослыми; 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осознанно и произвольно строит речевое высказывание в устной форме</w:t>
      </w:r>
    </w:p>
    <w:p w:rsidR="00A172DF" w:rsidRDefault="00FF0590" w:rsidP="00A17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0590" w:rsidRPr="00FF0590" w:rsidRDefault="00FF0590" w:rsidP="00A17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FF059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F0590">
        <w:rPr>
          <w:rFonts w:ascii="Times New Roman" w:hAnsi="Times New Roman" w:cs="Times New Roman"/>
          <w:b/>
          <w:sz w:val="24"/>
          <w:szCs w:val="24"/>
        </w:rPr>
        <w:t xml:space="preserve"> и предметные</w:t>
      </w:r>
    </w:p>
    <w:p w:rsidR="00FF0590" w:rsidRPr="00FF0590" w:rsidRDefault="00FF0590" w:rsidP="00A17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программы</w:t>
      </w:r>
    </w:p>
    <w:p w:rsidR="00FF0590" w:rsidRPr="00FF0590" w:rsidRDefault="00FF0590" w:rsidP="00A172DF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        В ходе освоения содержания программы обеспечиваются условия для достижения следующих личностных, </w:t>
      </w:r>
      <w:proofErr w:type="spellStart"/>
      <w:r w:rsidRPr="00FF059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F0590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>Личностные УУД:</w:t>
      </w:r>
      <w:r w:rsidRPr="00FF0590">
        <w:rPr>
          <w:rFonts w:ascii="Times New Roman" w:hAnsi="Times New Roman" w:cs="Times New Roman"/>
          <w:sz w:val="24"/>
          <w:szCs w:val="24"/>
        </w:rPr>
        <w:t xml:space="preserve"> 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059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F0590">
        <w:rPr>
          <w:rFonts w:ascii="Times New Roman" w:hAnsi="Times New Roman" w:cs="Times New Roman"/>
          <w:b/>
          <w:sz w:val="24"/>
          <w:szCs w:val="24"/>
        </w:rPr>
        <w:t xml:space="preserve"> результаты.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  <w:r w:rsidRPr="00FF0590">
        <w:rPr>
          <w:rFonts w:ascii="Times New Roman" w:hAnsi="Times New Roman" w:cs="Times New Roman"/>
          <w:sz w:val="24"/>
          <w:szCs w:val="24"/>
        </w:rPr>
        <w:t xml:space="preserve">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>Регулятивные УУД:</w:t>
      </w:r>
      <w:r w:rsidRPr="00FF0590">
        <w:rPr>
          <w:rFonts w:ascii="Times New Roman" w:hAnsi="Times New Roman" w:cs="Times New Roman"/>
          <w:sz w:val="24"/>
          <w:szCs w:val="24"/>
        </w:rPr>
        <w:t xml:space="preserve"> 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  <w:r w:rsidRPr="00FF0590">
        <w:rPr>
          <w:rFonts w:ascii="Times New Roman" w:hAnsi="Times New Roman" w:cs="Times New Roman"/>
          <w:sz w:val="24"/>
          <w:szCs w:val="24"/>
        </w:rPr>
        <w:t xml:space="preserve">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>Предметные результаты.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0590">
        <w:rPr>
          <w:rFonts w:ascii="Times New Roman" w:hAnsi="Times New Roman" w:cs="Times New Roman"/>
          <w:b/>
          <w:i/>
          <w:sz w:val="24"/>
          <w:szCs w:val="24"/>
        </w:rPr>
        <w:t>Ребенок научится: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- распознавать первый звук в словах; 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внимательно слушать литературные произведения;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называть персонажей, основные события;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отвечать на вопросы учителя по содержанию, делать элементарные выводы;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пересказывать произведение близко к тексту, по ролям, по частям;</w:t>
      </w:r>
    </w:p>
    <w:p w:rsid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составлять элементарный рассказ по серии картинок;</w:t>
      </w:r>
    </w:p>
    <w:p w:rsidR="00A172DF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Pr="00FF0590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обсуждать нравственные стороны поступков людей;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участвовать в коллективных разговорах;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- использовать принятые нормы вежливого речевого общения; 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- различать геометрические фигуры по форме (треугольник, круг, квадрат), по цвету, 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по размеру;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считать от 0 до 9 и в обратном направлении;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- определять количество предметов в пределах 10, соотносить количество </w:t>
      </w:r>
      <w:proofErr w:type="gramStart"/>
      <w:r w:rsidRPr="00FF05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F0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цифрами;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ориентироваться в пространстве;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ориентироваться в тетради в клетку;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выполнять элементарные рисунки на клетчатой бумаге;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правильно использовать кисть при рисовании;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выполнять элементарный орнамент в полосе;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- использовать элементарные приемы лепки (оттягивание, </w:t>
      </w:r>
      <w:proofErr w:type="spellStart"/>
      <w:r w:rsidRPr="00FF0590">
        <w:rPr>
          <w:rFonts w:ascii="Times New Roman" w:hAnsi="Times New Roman" w:cs="Times New Roman"/>
          <w:sz w:val="24"/>
          <w:szCs w:val="24"/>
        </w:rPr>
        <w:t>прищипывание</w:t>
      </w:r>
      <w:proofErr w:type="spellEnd"/>
      <w:r w:rsidRPr="00FF0590">
        <w:rPr>
          <w:rFonts w:ascii="Times New Roman" w:hAnsi="Times New Roman" w:cs="Times New Roman"/>
          <w:sz w:val="24"/>
          <w:szCs w:val="24"/>
        </w:rPr>
        <w:t>,</w:t>
      </w:r>
      <w:r w:rsidR="00A172DF">
        <w:rPr>
          <w:rFonts w:ascii="Times New Roman" w:hAnsi="Times New Roman" w:cs="Times New Roman"/>
          <w:sz w:val="24"/>
          <w:szCs w:val="24"/>
        </w:rPr>
        <w:t xml:space="preserve"> </w:t>
      </w:r>
      <w:r w:rsidRPr="00FF0590">
        <w:rPr>
          <w:rFonts w:ascii="Times New Roman" w:hAnsi="Times New Roman" w:cs="Times New Roman"/>
          <w:sz w:val="24"/>
          <w:szCs w:val="24"/>
        </w:rPr>
        <w:t>загибание, скатывание, сплющивание и т.д.).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0590">
        <w:rPr>
          <w:rFonts w:ascii="Times New Roman" w:hAnsi="Times New Roman" w:cs="Times New Roman"/>
          <w:b/>
          <w:i/>
          <w:sz w:val="24"/>
          <w:szCs w:val="24"/>
        </w:rPr>
        <w:t>Ребенок получит возможность научиться: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590">
        <w:rPr>
          <w:rFonts w:ascii="Times New Roman" w:hAnsi="Times New Roman" w:cs="Times New Roman"/>
          <w:sz w:val="24"/>
          <w:szCs w:val="24"/>
        </w:rPr>
        <w:t xml:space="preserve">- устанавливать речевые контакты с взрослыми и детьми (обращаться по имени, по </w:t>
      </w:r>
      <w:proofErr w:type="gramEnd"/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имени и отчеству, вежливо выражать просьбу, извиняться, благодарить за услугу, 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говорить спокойным дружелюбным тоном);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различать гласные и согласные звуки и соотносить их с буквами;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590">
        <w:rPr>
          <w:rFonts w:ascii="Times New Roman" w:hAnsi="Times New Roman" w:cs="Times New Roman"/>
          <w:sz w:val="24"/>
          <w:szCs w:val="24"/>
        </w:rPr>
        <w:t xml:space="preserve">- различать малые фольклорные жанры (загадки, скороговорки, </w:t>
      </w:r>
      <w:proofErr w:type="spellStart"/>
      <w:r w:rsidRPr="00FF0590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FF059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колыбельные, </w:t>
      </w:r>
      <w:proofErr w:type="spellStart"/>
      <w:r w:rsidRPr="00FF059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FF0590">
        <w:rPr>
          <w:rFonts w:ascii="Times New Roman" w:hAnsi="Times New Roman" w:cs="Times New Roman"/>
          <w:sz w:val="24"/>
          <w:szCs w:val="24"/>
        </w:rPr>
        <w:t>);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590">
        <w:rPr>
          <w:rFonts w:ascii="Times New Roman" w:hAnsi="Times New Roman" w:cs="Times New Roman"/>
          <w:sz w:val="24"/>
          <w:szCs w:val="24"/>
        </w:rPr>
        <w:t xml:space="preserve">- устанавливать количественные отношения в натуральном ряду чисел в прямом и </w:t>
      </w:r>
      <w:proofErr w:type="gramEnd"/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обратном </w:t>
      </w:r>
      <w:proofErr w:type="gramStart"/>
      <w:r w:rsidRPr="00FF0590">
        <w:rPr>
          <w:rFonts w:ascii="Times New Roman" w:hAnsi="Times New Roman" w:cs="Times New Roman"/>
          <w:sz w:val="24"/>
          <w:szCs w:val="24"/>
        </w:rPr>
        <w:t>направлении</w:t>
      </w:r>
      <w:proofErr w:type="gramEnd"/>
      <w:r w:rsidRPr="00FF0590">
        <w:rPr>
          <w:rFonts w:ascii="Times New Roman" w:hAnsi="Times New Roman" w:cs="Times New Roman"/>
          <w:sz w:val="24"/>
          <w:szCs w:val="24"/>
        </w:rPr>
        <w:t>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присчитывать и отсчитывать по одному, по два;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- использовать основные правила построения линейного орнамента;</w:t>
      </w: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- различать изделия хохломского промысла, гжельского, дымковского,  </w:t>
      </w:r>
      <w:proofErr w:type="spellStart"/>
      <w:r w:rsidRPr="00FF0590">
        <w:rPr>
          <w:rFonts w:ascii="Times New Roman" w:hAnsi="Times New Roman" w:cs="Times New Roman"/>
          <w:sz w:val="24"/>
          <w:szCs w:val="24"/>
        </w:rPr>
        <w:t>полхов-майданского</w:t>
      </w:r>
      <w:proofErr w:type="spellEnd"/>
      <w:r w:rsidRPr="00FF0590">
        <w:rPr>
          <w:rFonts w:ascii="Times New Roman" w:hAnsi="Times New Roman" w:cs="Times New Roman"/>
          <w:sz w:val="24"/>
          <w:szCs w:val="24"/>
        </w:rPr>
        <w:t>.</w:t>
      </w:r>
    </w:p>
    <w:p w:rsidR="00A172DF" w:rsidRDefault="00A172DF" w:rsidP="00A17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590" w:rsidRPr="00FF0590" w:rsidRDefault="00FF0590" w:rsidP="00A17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 xml:space="preserve">Обучение грамоте и развитие речи 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Звук. Правильное произношение всех звуков русского языка. Гласные и согласные звуки. Место звука в слове. </w:t>
      </w:r>
      <w:proofErr w:type="spellStart"/>
      <w:r w:rsidRPr="00FF0590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FF0590">
        <w:rPr>
          <w:rFonts w:ascii="Times New Roman" w:hAnsi="Times New Roman" w:cs="Times New Roman"/>
          <w:sz w:val="24"/>
          <w:szCs w:val="24"/>
        </w:rPr>
        <w:t xml:space="preserve">, скороговорки, работа над артикуляцией. Детские </w:t>
      </w:r>
      <w:proofErr w:type="spellStart"/>
      <w:r w:rsidRPr="00FF059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FF0590">
        <w:rPr>
          <w:rFonts w:ascii="Times New Roman" w:hAnsi="Times New Roman" w:cs="Times New Roman"/>
          <w:sz w:val="24"/>
          <w:szCs w:val="24"/>
        </w:rPr>
        <w:t>, загадки, сказки, особенности их построения. Передача настроения в интонации при чтении. Использование слов в прямом и переносном значении. Определение сказочного героя по описанию его внешних признаков. Восстановление событий сказки по ее началу. Разыгрывание сказок по ролям с использованием средств языковой выразительности. Диалог. Мимика, жесты. Сочинение сюжетных рассказов по картине, из опыта, по игрушкам. Работа со словарем.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 xml:space="preserve">Математика  </w:t>
      </w:r>
    </w:p>
    <w:p w:rsidR="00A172DF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Сравнение предметов по цвету, размеру, форме. Нахождение общих и различных признаков в группе предметов. Классификация предметов по цвету, размеру, форме. Добавление своих предметов в данную группу по определенным признакам. Последовательность выполнения действий на примере сказок, сюжетных картинок. Расположение предметов на плоскости и в пространстве. Числа от 1 до 9количественные отношения в натуральном ряду чисел в прямом и обратном порядке. Порядковый счет </w:t>
      </w:r>
    </w:p>
    <w:p w:rsidR="00A172DF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2DF" w:rsidRDefault="00A172DF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>предметов. Состав чисел до 9 из единиц. Приемы отсчитывания и присчитывания по одному, по два. Геометрические фигуры. Конструирование. Последовательность выполнения игровых и практических действий с ориентировкой на символ. Обнаружение логических связей между последовательными этапами какого-либо действия. Решение задач на комбинаторику и преобразование.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>Декоративное рисование и лепка (6ч)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90">
        <w:rPr>
          <w:rFonts w:ascii="Times New Roman" w:hAnsi="Times New Roman" w:cs="Times New Roman"/>
          <w:sz w:val="24"/>
          <w:szCs w:val="24"/>
        </w:rPr>
        <w:t xml:space="preserve">Орнамент как вид украшения, как вид искусства. Орнамент в полосе. Способы рисования орнамента в полосе. Хохломской, гжельский, дымковский, </w:t>
      </w:r>
      <w:proofErr w:type="spellStart"/>
      <w:r w:rsidRPr="00FF0590">
        <w:rPr>
          <w:rFonts w:ascii="Times New Roman" w:hAnsi="Times New Roman" w:cs="Times New Roman"/>
          <w:sz w:val="24"/>
          <w:szCs w:val="24"/>
        </w:rPr>
        <w:t>полхов-майданский</w:t>
      </w:r>
      <w:proofErr w:type="spellEnd"/>
      <w:r w:rsidRPr="00FF0590">
        <w:rPr>
          <w:rFonts w:ascii="Times New Roman" w:hAnsi="Times New Roman" w:cs="Times New Roman"/>
          <w:sz w:val="24"/>
          <w:szCs w:val="24"/>
        </w:rPr>
        <w:t xml:space="preserve"> промысел. Основные цвета, элементы и изделия промыслов. Матрешка как игрушка и сувенир и как вид искусства.</w:t>
      </w:r>
    </w:p>
    <w:p w:rsidR="00FF0590" w:rsidRPr="00FF0590" w:rsidRDefault="00FF0590" w:rsidP="00A17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560"/>
        <w:gridCol w:w="4281"/>
        <w:gridCol w:w="828"/>
        <w:gridCol w:w="3653"/>
        <w:gridCol w:w="851"/>
      </w:tblGrid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53" w:type="dxa"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  учащихся</w:t>
            </w:r>
          </w:p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D2929" w:rsidRDefault="00DD2929" w:rsidP="00A17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D2929" w:rsidRDefault="00DD2929" w:rsidP="00A17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грамоте и развитие речи 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53" w:type="dxa"/>
            <w:vMerge w:val="restart"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-распознавать первый звук в словах; 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-внимательно слушать литературные произведения;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 называть персонажей, основные события;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 отвечать на вопросы учителя по содержанию, делать элементарные выводы;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-пересказывать произведение близко к тексту, по ролям, по частям;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 составлять элементарный рассказ по серии картинок;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звуков. </w:t>
            </w:r>
            <w:proofErr w:type="spellStart"/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. Выделение звуков на слух. 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и развитие артикуляции. Скороговорки. 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 Сказка. Пересказ сказок с опорой на иллюстрации.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Театр. Разыгрывание сказок по ролям.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опорным картинкам.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об эпизодах из жизни на заданную тему.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53" w:type="dxa"/>
            <w:vMerge w:val="restart"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геометрические фигуры по форме (треугольник, круг, квадрат), по цвету,        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по размеру;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 считать от 0 до 9 и в обратном направлении;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 определять количество предметов в пределах 10, соотносить количество с цифрами;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 ориентироваться в пространстве;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 ориентироваться в тетради в клетку;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 выполнять элементарные рисунки на клетчатой бумаге.</w:t>
            </w:r>
          </w:p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предметов (сюжетных картинок).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Классификация предметов.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Название чисел по порядку от 1 до 9. Сравнение чисел. Распознавание цифр.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Приемы отсчитывания и присчитывания по одному, по два.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Простые геометрические фигуры: треугольник, прямоугольник, квадрат, круг.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Логические задания на развитие внимания, воображения.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рисование и лепка</w:t>
            </w:r>
          </w:p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53" w:type="dxa"/>
            <w:vMerge w:val="restart"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-правильно использовать кисть при рисовании;</w:t>
            </w:r>
          </w:p>
          <w:p w:rsidR="00DD2929" w:rsidRPr="00FF0590" w:rsidRDefault="00DD2929" w:rsidP="00A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-выполнять элементарный орнамент в полосе;</w:t>
            </w:r>
          </w:p>
          <w:p w:rsidR="00DD2929" w:rsidRPr="00FF0590" w:rsidRDefault="00DD2929" w:rsidP="00A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элементарные </w:t>
            </w:r>
            <w:r w:rsidRPr="00FF0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приемы лепки (оттягивание, </w:t>
            </w:r>
            <w:proofErr w:type="spellStart"/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gramStart"/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агибание</w:t>
            </w:r>
            <w:proofErr w:type="spellEnd"/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, скатывание, сплющивание и т.д.)</w:t>
            </w:r>
          </w:p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Х</w:t>
            </w: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охлома.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 Гжель.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матрешка.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Дымковская игрушка. Барыня.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929" w:rsidRPr="00FF0590" w:rsidTr="00CC0ADE">
        <w:tc>
          <w:tcPr>
            <w:tcW w:w="560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1" w:type="dxa"/>
          </w:tcPr>
          <w:p w:rsidR="00DD2929" w:rsidRPr="00FF0590" w:rsidRDefault="00DD2929" w:rsidP="00A17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Полхов-майданская</w:t>
            </w:r>
            <w:proofErr w:type="spellEnd"/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 игрушка.</w:t>
            </w:r>
          </w:p>
        </w:tc>
        <w:tc>
          <w:tcPr>
            <w:tcW w:w="828" w:type="dxa"/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vMerge/>
            <w:tcBorders>
              <w:righ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D2929" w:rsidRPr="00FF0590" w:rsidRDefault="00DD2929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590" w:rsidRPr="00FF0590" w:rsidTr="00DD2929">
        <w:tc>
          <w:tcPr>
            <w:tcW w:w="560" w:type="dxa"/>
          </w:tcPr>
          <w:p w:rsidR="00FF0590" w:rsidRPr="00FF0590" w:rsidRDefault="00FF0590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:rsidR="00FF0590" w:rsidRPr="00FF0590" w:rsidRDefault="00FF0590" w:rsidP="00A17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8" w:type="dxa"/>
          </w:tcPr>
          <w:p w:rsidR="00FF0590" w:rsidRPr="00FF0590" w:rsidRDefault="00FF0590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04" w:type="dxa"/>
            <w:gridSpan w:val="2"/>
          </w:tcPr>
          <w:p w:rsidR="00FF0590" w:rsidRPr="00FF0590" w:rsidRDefault="00FF0590" w:rsidP="00A1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590" w:rsidRPr="00FF0590" w:rsidRDefault="00FF0590" w:rsidP="00A1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590" w:rsidRPr="00FF0590" w:rsidRDefault="00FF0590" w:rsidP="00A17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 xml:space="preserve">Описание материально-техническое обеспечение </w:t>
      </w:r>
    </w:p>
    <w:p w:rsidR="00FF0590" w:rsidRPr="00FF0590" w:rsidRDefault="00FF0590" w:rsidP="00A17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90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2"/>
        <w:gridCol w:w="1694"/>
        <w:gridCol w:w="2955"/>
      </w:tblGrid>
      <w:tr w:rsidR="00FF0590" w:rsidRPr="00FF0590" w:rsidTr="00CD58BE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590" w:rsidRPr="00FF0590" w:rsidRDefault="00FF0590" w:rsidP="00A17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590" w:rsidRPr="00FF0590" w:rsidRDefault="00FF0590" w:rsidP="00A17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590" w:rsidRPr="00FF0590" w:rsidRDefault="00FF0590" w:rsidP="00A17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FF0590" w:rsidRPr="00FF0590" w:rsidRDefault="00FF0590" w:rsidP="00A1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590" w:rsidRPr="00FF0590" w:rsidTr="00CD58BE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590" w:rsidRPr="00FF0590" w:rsidRDefault="00FF0590" w:rsidP="00A172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90" w:rsidRPr="00FF0590" w:rsidRDefault="00FF0590" w:rsidP="00A1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FF0590" w:rsidRPr="00FF0590" w:rsidTr="00CD58BE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590" w:rsidRPr="00FF0590" w:rsidRDefault="00FF0590" w:rsidP="00A172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Комплекты для обучения грамоте (наборное полотно, набор букв.</w:t>
            </w:r>
            <w:proofErr w:type="gramEnd"/>
          </w:p>
          <w:p w:rsidR="00FF0590" w:rsidRPr="00FF0590" w:rsidRDefault="00FF0590" w:rsidP="00A17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Наборы сюжетных (предметных) картинок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590" w:rsidRPr="00FF0590" w:rsidRDefault="00FF0590" w:rsidP="00A17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FF0590" w:rsidRPr="00FF0590" w:rsidRDefault="00FF0590" w:rsidP="00A1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90" w:rsidRPr="00FF0590" w:rsidRDefault="00FF0590" w:rsidP="00A1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FF0590" w:rsidRPr="00FF0590" w:rsidRDefault="00FF0590" w:rsidP="00A1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90" w:rsidRPr="00FF0590" w:rsidRDefault="00FF0590" w:rsidP="00A1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90" w:rsidRPr="00FF0590" w:rsidRDefault="00FF0590" w:rsidP="00A172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590" w:rsidRPr="00FF0590" w:rsidRDefault="00FF0590" w:rsidP="00A172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90" w:rsidRPr="00FF0590" w:rsidTr="00CD58BE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590" w:rsidRPr="00FF0590" w:rsidRDefault="00FF0590" w:rsidP="00A17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90" w:rsidRPr="00FF0590" w:rsidRDefault="00FF0590" w:rsidP="00A1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FF0590" w:rsidRPr="00FF0590" w:rsidTr="00CD58BE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590" w:rsidRPr="00FF0590" w:rsidRDefault="00FF0590" w:rsidP="00A172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>Классная магнитная доска</w:t>
            </w:r>
          </w:p>
          <w:p w:rsidR="00FF0590" w:rsidRPr="00FF0590" w:rsidRDefault="00FF0590" w:rsidP="00A17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590" w:rsidRPr="00FF0590" w:rsidRDefault="00FF0590" w:rsidP="00A17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FF0590" w:rsidRPr="00FF0590" w:rsidRDefault="00FF0590" w:rsidP="00A1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9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FF0590" w:rsidRPr="00FF0590" w:rsidRDefault="00FF0590" w:rsidP="00A1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590" w:rsidRPr="00FF0590" w:rsidRDefault="00FF0590" w:rsidP="00A172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90" w:rsidRPr="00FF0590" w:rsidRDefault="00FF0590" w:rsidP="00A17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90" w:rsidRPr="00FF0590" w:rsidRDefault="00FF0590" w:rsidP="00A17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CC0ADE" w:rsidRDefault="00CC0ADE" w:rsidP="00A172DF">
      <w:pPr>
        <w:pStyle w:val="ab"/>
        <w:ind w:right="-1"/>
        <w:rPr>
          <w:rFonts w:ascii="Times New Roman" w:hAnsi="Times New Roman" w:cs="Times New Roman"/>
          <w:b/>
        </w:rPr>
      </w:pPr>
    </w:p>
    <w:p w:rsidR="00FF0590" w:rsidRPr="00FF0590" w:rsidRDefault="00FF0590" w:rsidP="00CC0ADE">
      <w:pPr>
        <w:pStyle w:val="ab"/>
        <w:ind w:right="-1"/>
        <w:jc w:val="center"/>
        <w:rPr>
          <w:rFonts w:ascii="Times New Roman" w:hAnsi="Times New Roman" w:cs="Times New Roman"/>
          <w:b/>
        </w:rPr>
      </w:pPr>
      <w:r w:rsidRPr="00FF0590">
        <w:rPr>
          <w:rFonts w:ascii="Times New Roman" w:hAnsi="Times New Roman" w:cs="Times New Roman"/>
          <w:b/>
        </w:rPr>
        <w:t>Список литературы</w:t>
      </w:r>
    </w:p>
    <w:p w:rsidR="00FF0590" w:rsidRPr="00FF0590" w:rsidRDefault="00FF0590" w:rsidP="00A172DF">
      <w:pPr>
        <w:pStyle w:val="ab"/>
        <w:ind w:right="-1" w:firstLine="708"/>
        <w:jc w:val="both"/>
        <w:rPr>
          <w:rFonts w:ascii="Times New Roman" w:hAnsi="Times New Roman" w:cs="Times New Roman"/>
        </w:rPr>
      </w:pPr>
      <w:proofErr w:type="gramStart"/>
      <w:r w:rsidRPr="00FF0590">
        <w:rPr>
          <w:rFonts w:ascii="Times New Roman" w:hAnsi="Times New Roman" w:cs="Times New Roman"/>
        </w:rPr>
        <w:t>Преемственность: программа по п</w:t>
      </w:r>
      <w:r>
        <w:rPr>
          <w:rFonts w:ascii="Times New Roman" w:hAnsi="Times New Roman" w:cs="Times New Roman"/>
        </w:rPr>
        <w:t>одготовке к школе детей 6</w:t>
      </w:r>
      <w:r w:rsidRPr="00FF0590">
        <w:rPr>
          <w:rFonts w:ascii="Times New Roman" w:hAnsi="Times New Roman" w:cs="Times New Roman"/>
        </w:rPr>
        <w:t xml:space="preserve">-7 лет/ [Н. А. Федосова, Е. В. Коваленко, И. А. </w:t>
      </w:r>
      <w:proofErr w:type="spellStart"/>
      <w:r w:rsidRPr="00FF0590">
        <w:rPr>
          <w:rFonts w:ascii="Times New Roman" w:hAnsi="Times New Roman" w:cs="Times New Roman"/>
        </w:rPr>
        <w:t>Дедюшкина</w:t>
      </w:r>
      <w:proofErr w:type="spellEnd"/>
      <w:r w:rsidRPr="00FF0590">
        <w:rPr>
          <w:rFonts w:ascii="Times New Roman" w:hAnsi="Times New Roman" w:cs="Times New Roman"/>
        </w:rPr>
        <w:t xml:space="preserve"> и др.; науч. рук.</w:t>
      </w:r>
      <w:proofErr w:type="gramEnd"/>
      <w:r w:rsidRPr="00FF0590">
        <w:rPr>
          <w:rFonts w:ascii="Times New Roman" w:hAnsi="Times New Roman" w:cs="Times New Roman"/>
        </w:rPr>
        <w:t xml:space="preserve"> </w:t>
      </w:r>
      <w:proofErr w:type="gramStart"/>
      <w:r w:rsidRPr="00FF0590">
        <w:rPr>
          <w:rFonts w:ascii="Times New Roman" w:hAnsi="Times New Roman" w:cs="Times New Roman"/>
        </w:rPr>
        <w:t>Н. А. Федосова.]</w:t>
      </w:r>
      <w:proofErr w:type="gramEnd"/>
      <w:r w:rsidRPr="00FF0590">
        <w:rPr>
          <w:rFonts w:ascii="Times New Roman" w:hAnsi="Times New Roman" w:cs="Times New Roman"/>
        </w:rPr>
        <w:t xml:space="preserve"> – М.: Просвещение, 2012.</w:t>
      </w:r>
    </w:p>
    <w:p w:rsidR="00FF0590" w:rsidRPr="00FF0590" w:rsidRDefault="00FF0590" w:rsidP="00A172DF">
      <w:pPr>
        <w:pStyle w:val="ab"/>
        <w:ind w:right="-1" w:firstLine="708"/>
        <w:jc w:val="both"/>
        <w:rPr>
          <w:rFonts w:ascii="Times New Roman" w:hAnsi="Times New Roman" w:cs="Times New Roman"/>
        </w:rPr>
      </w:pPr>
      <w:r w:rsidRPr="00FF0590">
        <w:rPr>
          <w:rFonts w:ascii="Times New Roman" w:hAnsi="Times New Roman" w:cs="Times New Roman"/>
        </w:rPr>
        <w:t xml:space="preserve">Подготовительные занятия к школе: рабочая программа, мониторинг учебных навыков, технологические карты занятий / авт.-сост. Е. В. Минкина, Е. А. </w:t>
      </w:r>
      <w:proofErr w:type="spellStart"/>
      <w:r w:rsidRPr="00FF0590">
        <w:rPr>
          <w:rFonts w:ascii="Times New Roman" w:hAnsi="Times New Roman" w:cs="Times New Roman"/>
        </w:rPr>
        <w:t>Семятина</w:t>
      </w:r>
      <w:proofErr w:type="spellEnd"/>
      <w:r w:rsidRPr="00FF0590">
        <w:rPr>
          <w:rFonts w:ascii="Times New Roman" w:hAnsi="Times New Roman" w:cs="Times New Roman"/>
        </w:rPr>
        <w:t>. – Волгоград: Учитель, 2011.</w:t>
      </w:r>
    </w:p>
    <w:p w:rsidR="00FF0590" w:rsidRPr="00FF0590" w:rsidRDefault="00FF0590" w:rsidP="00A1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F34" w:rsidRPr="00FF0590" w:rsidRDefault="00134F34" w:rsidP="00A17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34" w:rsidRPr="00FF0590" w:rsidRDefault="00134F34" w:rsidP="00A17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34" w:rsidRPr="00FF0590" w:rsidRDefault="00134F34" w:rsidP="00A17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34" w:rsidRPr="00FF0590" w:rsidRDefault="00134F34" w:rsidP="00A17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421" w:rsidRPr="00FF0590" w:rsidRDefault="00F65421" w:rsidP="00A17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5421" w:rsidRPr="00FF0590" w:rsidSect="00A172D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C85" w:rsidRDefault="00202C85" w:rsidP="00FF0590">
      <w:pPr>
        <w:spacing w:after="0" w:line="240" w:lineRule="auto"/>
      </w:pPr>
      <w:r>
        <w:separator/>
      </w:r>
    </w:p>
  </w:endnote>
  <w:endnote w:type="continuationSeparator" w:id="0">
    <w:p w:rsidR="00202C85" w:rsidRDefault="00202C85" w:rsidP="00FF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80"/>
    <w:family w:val="roman"/>
    <w:pitch w:val="variable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C85" w:rsidRDefault="00202C85" w:rsidP="00FF0590">
      <w:pPr>
        <w:spacing w:after="0" w:line="240" w:lineRule="auto"/>
      </w:pPr>
      <w:r>
        <w:separator/>
      </w:r>
    </w:p>
  </w:footnote>
  <w:footnote w:type="continuationSeparator" w:id="0">
    <w:p w:rsidR="00202C85" w:rsidRDefault="00202C85" w:rsidP="00FF0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619C7"/>
    <w:multiLevelType w:val="hybridMultilevel"/>
    <w:tmpl w:val="F660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0C9E"/>
    <w:rsid w:val="00080C9E"/>
    <w:rsid w:val="000A2A31"/>
    <w:rsid w:val="00114ECF"/>
    <w:rsid w:val="00134F34"/>
    <w:rsid w:val="00181F73"/>
    <w:rsid w:val="001D5B71"/>
    <w:rsid w:val="00202C85"/>
    <w:rsid w:val="00233777"/>
    <w:rsid w:val="004A5343"/>
    <w:rsid w:val="004D7A84"/>
    <w:rsid w:val="004F6FCE"/>
    <w:rsid w:val="005E74E4"/>
    <w:rsid w:val="00611E95"/>
    <w:rsid w:val="007E4AA2"/>
    <w:rsid w:val="008B0A26"/>
    <w:rsid w:val="008D42E4"/>
    <w:rsid w:val="00937237"/>
    <w:rsid w:val="00954C96"/>
    <w:rsid w:val="00A172DF"/>
    <w:rsid w:val="00AA3B91"/>
    <w:rsid w:val="00AD18C6"/>
    <w:rsid w:val="00B94338"/>
    <w:rsid w:val="00C91488"/>
    <w:rsid w:val="00CC0ADE"/>
    <w:rsid w:val="00CE5BE5"/>
    <w:rsid w:val="00D261A8"/>
    <w:rsid w:val="00DD2929"/>
    <w:rsid w:val="00F3373D"/>
    <w:rsid w:val="00F65421"/>
    <w:rsid w:val="00FF0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F3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34F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FF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0590"/>
  </w:style>
  <w:style w:type="paragraph" w:styleId="a9">
    <w:name w:val="footer"/>
    <w:basedOn w:val="a"/>
    <w:link w:val="aa"/>
    <w:uiPriority w:val="99"/>
    <w:semiHidden/>
    <w:unhideWhenUsed/>
    <w:rsid w:val="00FF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0590"/>
  </w:style>
  <w:style w:type="paragraph" w:customStyle="1" w:styleId="Standard">
    <w:name w:val="Standard"/>
    <w:rsid w:val="00FF0590"/>
    <w:pPr>
      <w:tabs>
        <w:tab w:val="left" w:pos="709"/>
      </w:tabs>
      <w:suppressAutoHyphens/>
      <w:spacing w:line="276" w:lineRule="atLeast"/>
      <w:textAlignment w:val="baseline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ab">
    <w:name w:val="Стиль"/>
    <w:rsid w:val="00FF0590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сергей шубин</cp:lastModifiedBy>
  <cp:revision>3</cp:revision>
  <cp:lastPrinted>2026-03-12T08:01:00Z</cp:lastPrinted>
  <dcterms:created xsi:type="dcterms:W3CDTF">2026-03-12T08:17:00Z</dcterms:created>
  <dcterms:modified xsi:type="dcterms:W3CDTF">2026-03-13T05:37:00Z</dcterms:modified>
</cp:coreProperties>
</file>