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D4F" w:rsidRDefault="004E0880">
      <w:pPr>
        <w:jc w:val="center"/>
      </w:pPr>
      <w:r>
        <w:rPr>
          <w:color w:val="555555"/>
          <w:shd w:val="clear" w:color="auto" w:fill="FFFFFF"/>
        </w:rPr>
        <w:t xml:space="preserve">Муниципальное казённое общеобразовательное учреждение </w:t>
      </w:r>
      <w:proofErr w:type="spellStart"/>
      <w:r>
        <w:rPr>
          <w:color w:val="555555"/>
          <w:shd w:val="clear" w:color="auto" w:fill="FFFFFF"/>
        </w:rPr>
        <w:t>Ачитского</w:t>
      </w:r>
      <w:proofErr w:type="spellEnd"/>
      <w:r>
        <w:rPr>
          <w:color w:val="555555"/>
          <w:shd w:val="clear" w:color="auto" w:fill="FFFFFF"/>
        </w:rPr>
        <w:t xml:space="preserve"> муниципального округа «</w:t>
      </w:r>
      <w:proofErr w:type="spellStart"/>
      <w:r>
        <w:rPr>
          <w:color w:val="555555"/>
          <w:shd w:val="clear" w:color="auto" w:fill="FFFFFF"/>
        </w:rPr>
        <w:t>Афанасьевская</w:t>
      </w:r>
      <w:proofErr w:type="spellEnd"/>
      <w:r>
        <w:rPr>
          <w:color w:val="555555"/>
          <w:shd w:val="clear" w:color="auto" w:fill="FFFFFF"/>
        </w:rPr>
        <w:t xml:space="preserve"> средняя общеобразовательная школа»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0"/>
        <w:gridCol w:w="1440"/>
        <w:gridCol w:w="4747"/>
        <w:gridCol w:w="38"/>
      </w:tblGrid>
      <w:tr w:rsidR="00F07D4F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07D4F" w:rsidRDefault="00F07D4F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7D4F" w:rsidRDefault="004E0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УТВЕРЖДАЮ</w:t>
            </w:r>
          </w:p>
        </w:tc>
      </w:tr>
      <w:tr w:rsidR="00F07D4F">
        <w:tc>
          <w:tcPr>
            <w:tcW w:w="3240" w:type="dxa"/>
            <w:tcBorders>
              <w:top w:val="nil"/>
              <w:left w:val="nil"/>
              <w:right w:val="nil"/>
            </w:tcBorders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Педагогическим советом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07D4F" w:rsidRDefault="00F07D4F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7D4F" w:rsidRDefault="004E0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Директор МКОУ </w:t>
            </w:r>
            <w:proofErr w:type="spellStart"/>
            <w:r>
              <w:rPr>
                <w:color w:val="000000"/>
              </w:rPr>
              <w:t>АМО</w:t>
            </w:r>
            <w:proofErr w:type="gramStart"/>
            <w:r>
              <w:rPr>
                <w:color w:val="000000"/>
              </w:rPr>
              <w:t>"А</w:t>
            </w:r>
            <w:proofErr w:type="gramEnd"/>
            <w:r>
              <w:rPr>
                <w:color w:val="000000"/>
              </w:rPr>
              <w:t>фанасьевская</w:t>
            </w:r>
            <w:proofErr w:type="spellEnd"/>
            <w:r>
              <w:rPr>
                <w:color w:val="000000"/>
              </w:rPr>
              <w:t xml:space="preserve"> СОШ" </w:t>
            </w:r>
          </w:p>
        </w:tc>
      </w:tr>
      <w:tr w:rsidR="00F07D4F">
        <w:tc>
          <w:tcPr>
            <w:tcW w:w="3240" w:type="dxa"/>
            <w:tcBorders>
              <w:top w:val="nil"/>
              <w:left w:val="nil"/>
              <w:right w:val="nil"/>
            </w:tcBorders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 xml:space="preserve">МКОУ </w:t>
            </w:r>
            <w:proofErr w:type="spellStart"/>
            <w:r>
              <w:rPr>
                <w:color w:val="000000"/>
              </w:rPr>
              <w:t>АМО</w:t>
            </w:r>
            <w:proofErr w:type="gramStart"/>
            <w:r>
              <w:rPr>
                <w:color w:val="000000"/>
              </w:rPr>
              <w:t>"А</w:t>
            </w:r>
            <w:proofErr w:type="gramEnd"/>
            <w:r>
              <w:rPr>
                <w:color w:val="000000"/>
              </w:rPr>
              <w:t>фанасьевская</w:t>
            </w:r>
            <w:proofErr w:type="spellEnd"/>
            <w:r>
              <w:rPr>
                <w:color w:val="000000"/>
              </w:rPr>
              <w:t xml:space="preserve"> СОШ"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07D4F" w:rsidRDefault="00F07D4F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F07D4F" w:rsidRDefault="004E088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В.А.Серебренникова</w:t>
            </w:r>
            <w:proofErr w:type="spellEnd"/>
            <w:r>
              <w:rPr>
                <w:color w:val="000000"/>
              </w:rPr>
              <w:t xml:space="preserve"> 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07D4F" w:rsidRDefault="00F07D4F">
            <w:pPr>
              <w:rPr>
                <w:color w:val="000000"/>
              </w:rPr>
            </w:pPr>
          </w:p>
        </w:tc>
      </w:tr>
      <w:tr w:rsidR="00F07D4F">
        <w:tc>
          <w:tcPr>
            <w:tcW w:w="3240" w:type="dxa"/>
            <w:tcBorders>
              <w:top w:val="nil"/>
              <w:left w:val="nil"/>
              <w:right w:val="nil"/>
            </w:tcBorders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протокол от "__".04.2025 № __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07D4F" w:rsidRDefault="00F07D4F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</w:tcPr>
          <w:p w:rsidR="00F07D4F" w:rsidRDefault="004E08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"____".04.2025</w:t>
            </w:r>
          </w:p>
        </w:tc>
      </w:tr>
    </w:tbl>
    <w:p w:rsidR="00F07D4F" w:rsidRDefault="004E0880">
      <w:pPr>
        <w:jc w:val="center"/>
        <w:rPr>
          <w:color w:val="000000"/>
        </w:rPr>
      </w:pPr>
      <w:r>
        <w:rPr>
          <w:b/>
          <w:bCs/>
          <w:color w:val="000000"/>
        </w:rPr>
        <w:t>Отчет</w:t>
      </w:r>
      <w:r>
        <w:br/>
      </w:r>
      <w:r>
        <w:rPr>
          <w:b/>
          <w:bCs/>
          <w:color w:val="000000"/>
        </w:rPr>
        <w:t xml:space="preserve">о результатах </w:t>
      </w:r>
      <w:proofErr w:type="spellStart"/>
      <w:r>
        <w:rPr>
          <w:b/>
          <w:bCs/>
          <w:color w:val="000000"/>
        </w:rPr>
        <w:t>самообследования</w:t>
      </w:r>
      <w:r>
        <w:rPr>
          <w:color w:val="000000"/>
        </w:rPr>
        <w:t>МКОУ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АМО</w:t>
      </w:r>
      <w:proofErr w:type="gramStart"/>
      <w:r>
        <w:rPr>
          <w:color w:val="000000"/>
        </w:rPr>
        <w:t>"А</w:t>
      </w:r>
      <w:proofErr w:type="gramEnd"/>
      <w:r>
        <w:rPr>
          <w:color w:val="000000"/>
        </w:rPr>
        <w:t>фанасьевская</w:t>
      </w:r>
      <w:proofErr w:type="spellEnd"/>
      <w:r>
        <w:rPr>
          <w:color w:val="000000"/>
        </w:rPr>
        <w:t xml:space="preserve"> СОШ"</w:t>
      </w:r>
      <w:r>
        <w:br/>
      </w:r>
      <w:r>
        <w:rPr>
          <w:b/>
          <w:bCs/>
          <w:color w:val="000000"/>
        </w:rPr>
        <w:t>за 2024год</w:t>
      </w:r>
    </w:p>
    <w:p w:rsidR="00F07D4F" w:rsidRDefault="004E0880">
      <w:pPr>
        <w:pStyle w:val="1"/>
        <w:tabs>
          <w:tab w:val="left" w:pos="1521"/>
          <w:tab w:val="left" w:pos="31680"/>
        </w:tabs>
        <w:ind w:left="720"/>
        <w:jc w:val="left"/>
        <w:rPr>
          <w:kern w:val="36"/>
        </w:rPr>
      </w:pPr>
      <w:r>
        <w:rPr>
          <w:kern w:val="36"/>
        </w:rPr>
        <w:t>Общие сведения об образовательной организации</w:t>
      </w:r>
    </w:p>
    <w:tbl>
      <w:tblPr>
        <w:tblStyle w:val="TableNormal"/>
        <w:tblW w:w="101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0"/>
        <w:gridCol w:w="6525"/>
      </w:tblGrid>
      <w:tr w:rsidR="00F07D4F"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D4F" w:rsidRDefault="004E0880">
            <w:pPr>
              <w:pStyle w:val="TableParagrap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Наименованиеобразовательнойорганизации</w:t>
            </w:r>
            <w:proofErr w:type="spellEnd"/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D4F" w:rsidRPr="00CC72C1" w:rsidRDefault="004E0880">
            <w:pPr>
              <w:pStyle w:val="TableParagraph"/>
              <w:spacing w:before="0" w:beforeAutospacing="0" w:after="0" w:afterAutospacing="0"/>
              <w:rPr>
                <w:rFonts w:eastAsia="Calibri"/>
                <w:lang w:val="ru-RU" w:eastAsia="en-US"/>
              </w:rPr>
            </w:pPr>
            <w:proofErr w:type="gramStart"/>
            <w:r w:rsidRPr="00CC72C1">
              <w:rPr>
                <w:rFonts w:eastAsia="Calibri"/>
                <w:lang w:val="ru-RU"/>
              </w:rPr>
              <w:t xml:space="preserve">Муниципальное казенное общеобразовательное учреждение </w:t>
            </w:r>
            <w:proofErr w:type="spellStart"/>
            <w:r w:rsidRPr="00CC72C1">
              <w:rPr>
                <w:rFonts w:eastAsia="Calibri"/>
                <w:lang w:val="ru-RU"/>
              </w:rPr>
              <w:t>Ачитского</w:t>
            </w:r>
            <w:proofErr w:type="spellEnd"/>
            <w:r w:rsidRPr="00CC72C1">
              <w:rPr>
                <w:rFonts w:eastAsia="Calibri"/>
                <w:lang w:val="ru-RU"/>
              </w:rPr>
              <w:t xml:space="preserve"> муниципального округа «</w:t>
            </w:r>
            <w:proofErr w:type="spellStart"/>
            <w:r w:rsidRPr="00CC72C1">
              <w:rPr>
                <w:rFonts w:eastAsia="Calibri"/>
                <w:lang w:val="ru-RU"/>
              </w:rPr>
              <w:t>Афанасьевская</w:t>
            </w:r>
            <w:proofErr w:type="spellEnd"/>
            <w:r w:rsidRPr="00CC72C1">
              <w:rPr>
                <w:rFonts w:eastAsia="Calibri"/>
                <w:lang w:val="ru-RU"/>
              </w:rPr>
              <w:t xml:space="preserve"> средняя</w:t>
            </w:r>
            <w:proofErr w:type="gramEnd"/>
          </w:p>
          <w:p w:rsidR="00F07D4F" w:rsidRDefault="004E0880">
            <w:pPr>
              <w:pStyle w:val="TableParagraph"/>
              <w:spacing w:before="0" w:beforeAutospacing="0" w:after="0" w:afterAutospacing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Общеобразовательнаяшкола</w:t>
            </w:r>
            <w:proofErr w:type="spellEnd"/>
            <w:r>
              <w:rPr>
                <w:rFonts w:eastAsia="Calibri"/>
              </w:rPr>
              <w:t>»</w:t>
            </w:r>
          </w:p>
        </w:tc>
      </w:tr>
      <w:tr w:rsidR="00F07D4F">
        <w:tc>
          <w:tcPr>
            <w:tcW w:w="36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D4F" w:rsidRDefault="004E0880">
            <w:pPr>
              <w:pStyle w:val="TableParagrap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Руководитель</w:t>
            </w:r>
            <w:proofErr w:type="spellEnd"/>
          </w:p>
        </w:tc>
        <w:tc>
          <w:tcPr>
            <w:tcW w:w="6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D4F" w:rsidRDefault="004E0880">
            <w:pPr>
              <w:pStyle w:val="TableParagrap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СеребренниковаВераАлександровна</w:t>
            </w:r>
            <w:proofErr w:type="spellEnd"/>
          </w:p>
        </w:tc>
      </w:tr>
      <w:tr w:rsidR="00F07D4F">
        <w:tc>
          <w:tcPr>
            <w:tcW w:w="36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D4F" w:rsidRDefault="004E0880">
            <w:pPr>
              <w:pStyle w:val="TableParagrap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Адресорганизации</w:t>
            </w:r>
            <w:proofErr w:type="spellEnd"/>
          </w:p>
        </w:tc>
        <w:tc>
          <w:tcPr>
            <w:tcW w:w="6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D4F" w:rsidRPr="00CC72C1" w:rsidRDefault="004E0880">
            <w:pPr>
              <w:pStyle w:val="TableParagraph"/>
              <w:spacing w:before="0" w:beforeAutospacing="0" w:after="0" w:afterAutospacing="0"/>
              <w:rPr>
                <w:rFonts w:eastAsia="Calibri"/>
                <w:lang w:val="ru-RU" w:eastAsia="en-US"/>
              </w:rPr>
            </w:pPr>
            <w:r w:rsidRPr="00CC72C1">
              <w:rPr>
                <w:rFonts w:eastAsia="Calibri"/>
                <w:lang w:val="ru-RU"/>
              </w:rPr>
              <w:t xml:space="preserve">623241,Свердловская </w:t>
            </w:r>
            <w:proofErr w:type="spellStart"/>
            <w:r w:rsidRPr="00CC72C1">
              <w:rPr>
                <w:rFonts w:eastAsia="Calibri"/>
                <w:lang w:val="ru-RU"/>
              </w:rPr>
              <w:t>область</w:t>
            </w:r>
            <w:proofErr w:type="gramStart"/>
            <w:r w:rsidRPr="00CC72C1">
              <w:rPr>
                <w:rFonts w:eastAsia="Calibri"/>
                <w:lang w:val="ru-RU"/>
              </w:rPr>
              <w:t>,А</w:t>
            </w:r>
            <w:proofErr w:type="gramEnd"/>
            <w:r w:rsidRPr="00CC72C1">
              <w:rPr>
                <w:rFonts w:eastAsia="Calibri"/>
                <w:lang w:val="ru-RU"/>
              </w:rPr>
              <w:t>читскийрайон,с</w:t>
            </w:r>
            <w:proofErr w:type="spellEnd"/>
            <w:r w:rsidRPr="00CC72C1">
              <w:rPr>
                <w:rFonts w:eastAsia="Calibri"/>
                <w:lang w:val="ru-RU"/>
              </w:rPr>
              <w:t>.</w:t>
            </w:r>
          </w:p>
          <w:p w:rsidR="00F07D4F" w:rsidRPr="00CC72C1" w:rsidRDefault="004E0880">
            <w:pPr>
              <w:pStyle w:val="TableParagraph"/>
              <w:spacing w:before="0" w:beforeAutospacing="0" w:after="0" w:afterAutospacing="0"/>
              <w:rPr>
                <w:rFonts w:eastAsia="Calibri"/>
                <w:lang w:val="ru-RU"/>
              </w:rPr>
            </w:pPr>
            <w:r w:rsidRPr="00CC72C1">
              <w:rPr>
                <w:rFonts w:eastAsia="Calibri"/>
                <w:lang w:val="ru-RU"/>
              </w:rPr>
              <w:t>Афанасьевское,ул</w:t>
            </w:r>
            <w:proofErr w:type="gramStart"/>
            <w:r w:rsidRPr="00CC72C1">
              <w:rPr>
                <w:rFonts w:eastAsia="Calibri"/>
                <w:lang w:val="ru-RU"/>
              </w:rPr>
              <w:t>.С</w:t>
            </w:r>
            <w:proofErr w:type="gramEnd"/>
            <w:r w:rsidRPr="00CC72C1">
              <w:rPr>
                <w:rFonts w:eastAsia="Calibri"/>
                <w:lang w:val="ru-RU"/>
              </w:rPr>
              <w:t>оветская,1</w:t>
            </w:r>
          </w:p>
        </w:tc>
      </w:tr>
      <w:tr w:rsidR="00F07D4F">
        <w:tc>
          <w:tcPr>
            <w:tcW w:w="36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D4F" w:rsidRDefault="004E0880">
            <w:pPr>
              <w:pStyle w:val="TableParagrap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Телефон,факс</w:t>
            </w:r>
            <w:proofErr w:type="spellEnd"/>
          </w:p>
        </w:tc>
        <w:tc>
          <w:tcPr>
            <w:tcW w:w="6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D4F" w:rsidRDefault="004E0880">
            <w:pPr>
              <w:pStyle w:val="TableParagraph"/>
              <w:rPr>
                <w:rFonts w:eastAsia="Calibri"/>
              </w:rPr>
            </w:pPr>
            <w:r>
              <w:rPr>
                <w:rFonts w:eastAsia="Calibri"/>
              </w:rPr>
              <w:t>Телефон:8(34391)74216</w:t>
            </w:r>
          </w:p>
        </w:tc>
      </w:tr>
      <w:tr w:rsidR="00F07D4F" w:rsidRPr="00CC72C1">
        <w:tc>
          <w:tcPr>
            <w:tcW w:w="36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D4F" w:rsidRDefault="004E0880">
            <w:pPr>
              <w:pStyle w:val="TableParagrap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Адресэлектроннойпочты</w:t>
            </w:r>
            <w:proofErr w:type="spellEnd"/>
          </w:p>
        </w:tc>
        <w:tc>
          <w:tcPr>
            <w:tcW w:w="6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D4F" w:rsidRDefault="004E0880">
            <w:pPr>
              <w:pStyle w:val="TableParagrap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е-mail:</w:t>
            </w:r>
            <w:hyperlink r:id="rId9" w:history="1">
              <w:r>
                <w:rPr>
                  <w:rStyle w:val="a3"/>
                  <w:rFonts w:eastAsia="Calibri"/>
                </w:rPr>
                <w:t>afsosh@mail.ru</w:t>
              </w:r>
              <w:proofErr w:type="spellEnd"/>
            </w:hyperlink>
          </w:p>
        </w:tc>
      </w:tr>
      <w:tr w:rsidR="00F07D4F">
        <w:tc>
          <w:tcPr>
            <w:tcW w:w="36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D4F" w:rsidRDefault="004E0880">
            <w:pPr>
              <w:pStyle w:val="TableParagrap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Учредитель</w:t>
            </w:r>
            <w:proofErr w:type="spellEnd"/>
          </w:p>
        </w:tc>
        <w:tc>
          <w:tcPr>
            <w:tcW w:w="6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D4F" w:rsidRDefault="004E0880">
            <w:pPr>
              <w:pStyle w:val="TableParagrap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АдминистрацияАчитскогомуниципальногоокруга</w:t>
            </w:r>
            <w:proofErr w:type="spellEnd"/>
          </w:p>
        </w:tc>
      </w:tr>
      <w:tr w:rsidR="00F07D4F">
        <w:tc>
          <w:tcPr>
            <w:tcW w:w="36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D4F" w:rsidRDefault="004E0880">
            <w:pPr>
              <w:pStyle w:val="TableParagrap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Датасоздания</w:t>
            </w:r>
            <w:proofErr w:type="spellEnd"/>
          </w:p>
        </w:tc>
        <w:tc>
          <w:tcPr>
            <w:tcW w:w="6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D4F" w:rsidRDefault="004E0880">
            <w:pPr>
              <w:pStyle w:val="TableParagraph"/>
              <w:rPr>
                <w:rFonts w:eastAsia="Calibri"/>
              </w:rPr>
            </w:pPr>
            <w:r>
              <w:rPr>
                <w:rFonts w:eastAsia="Calibri"/>
              </w:rPr>
              <w:t>28.06.2002(</w:t>
            </w:r>
            <w:proofErr w:type="spellStart"/>
            <w:r>
              <w:rPr>
                <w:rFonts w:eastAsia="Calibri"/>
              </w:rPr>
              <w:t>созданиепутемреорганизации</w:t>
            </w:r>
            <w:proofErr w:type="spellEnd"/>
            <w:r>
              <w:rPr>
                <w:rFonts w:eastAsia="Calibri"/>
              </w:rPr>
              <w:t>)</w:t>
            </w:r>
          </w:p>
        </w:tc>
      </w:tr>
      <w:tr w:rsidR="00F07D4F">
        <w:tc>
          <w:tcPr>
            <w:tcW w:w="36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D4F" w:rsidRDefault="004E0880">
            <w:pPr>
              <w:pStyle w:val="TableParagrap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Лицензия</w:t>
            </w:r>
            <w:proofErr w:type="spellEnd"/>
          </w:p>
        </w:tc>
        <w:tc>
          <w:tcPr>
            <w:tcW w:w="6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D4F" w:rsidRDefault="004E0880">
            <w:pPr>
              <w:pStyle w:val="TableParagraph"/>
              <w:rPr>
                <w:rFonts w:eastAsia="Calibri"/>
              </w:rPr>
            </w:pPr>
            <w:r>
              <w:rPr>
                <w:rFonts w:eastAsia="Calibri"/>
              </w:rPr>
              <w:t xml:space="preserve">№15405 </w:t>
            </w:r>
            <w:proofErr w:type="spellStart"/>
            <w:r>
              <w:rPr>
                <w:rFonts w:eastAsia="Calibri"/>
              </w:rPr>
              <w:t>от</w:t>
            </w:r>
            <w:proofErr w:type="spellEnd"/>
            <w:r>
              <w:rPr>
                <w:rFonts w:eastAsia="Calibri"/>
              </w:rPr>
              <w:t xml:space="preserve"> 29.02.2012 г</w:t>
            </w:r>
          </w:p>
        </w:tc>
      </w:tr>
      <w:tr w:rsidR="00F07D4F">
        <w:tc>
          <w:tcPr>
            <w:tcW w:w="36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D4F" w:rsidRDefault="004E0880">
            <w:pPr>
              <w:pStyle w:val="TableParagraph"/>
              <w:spacing w:before="0" w:beforeAutospacing="0" w:after="0" w:afterAutospacing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</w:rPr>
              <w:t>Свидетельство</w:t>
            </w:r>
            <w:proofErr w:type="spellEnd"/>
            <w:r>
              <w:rPr>
                <w:rFonts w:eastAsia="Calibri"/>
              </w:rPr>
              <w:t xml:space="preserve"> о</w:t>
            </w:r>
          </w:p>
          <w:p w:rsidR="00F07D4F" w:rsidRDefault="004E0880">
            <w:pPr>
              <w:pStyle w:val="TableParagraph"/>
              <w:spacing w:before="0" w:beforeAutospacing="0" w:after="0" w:afterAutospacing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Государственнойаккредитации</w:t>
            </w:r>
            <w:proofErr w:type="spellEnd"/>
          </w:p>
        </w:tc>
        <w:tc>
          <w:tcPr>
            <w:tcW w:w="6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D4F" w:rsidRDefault="004E0880">
            <w:pPr>
              <w:pStyle w:val="TableParagraph"/>
              <w:rPr>
                <w:rFonts w:eastAsia="Calibri"/>
              </w:rPr>
            </w:pPr>
            <w:r>
              <w:rPr>
                <w:rFonts w:eastAsia="Calibri"/>
              </w:rPr>
              <w:t>№8453от18.06.2015. Срок действия  - бессрочно</w:t>
            </w:r>
          </w:p>
        </w:tc>
      </w:tr>
    </w:tbl>
    <w:p w:rsidR="00F07D4F" w:rsidRDefault="004E0880">
      <w:pPr>
        <w:pStyle w:val="a6"/>
        <w:jc w:val="both"/>
      </w:pPr>
      <w:r>
        <w:t>МКОУ АМО «</w:t>
      </w:r>
      <w:proofErr w:type="spellStart"/>
      <w:r>
        <w:t>Афанасьевская</w:t>
      </w:r>
      <w:proofErr w:type="spellEnd"/>
      <w:r>
        <w:t xml:space="preserve"> СОШ» расположена в с. Афанасьевское, ул</w:t>
      </w:r>
      <w:proofErr w:type="gramStart"/>
      <w:r>
        <w:t>.С</w:t>
      </w:r>
      <w:proofErr w:type="gramEnd"/>
      <w:r>
        <w:t xml:space="preserve">оветская1,обслуживает несколько населенных пунктов: </w:t>
      </w:r>
      <w:proofErr w:type="spellStart"/>
      <w:r>
        <w:t>п.Афанасьевский</w:t>
      </w:r>
      <w:proofErr w:type="spellEnd"/>
      <w:r>
        <w:t xml:space="preserve">– 13 человек,с.Тюш-5человек,с.Осыпь-5 человека, осуществляя ежедневный подвоз детей в </w:t>
      </w:r>
      <w:proofErr w:type="spellStart"/>
      <w:r>
        <w:t>с.Афанасьевское</w:t>
      </w:r>
      <w:proofErr w:type="spellEnd"/>
      <w:r>
        <w:t>.</w:t>
      </w:r>
    </w:p>
    <w:p w:rsidR="00F07D4F" w:rsidRDefault="004E0880">
      <w:pPr>
        <w:pStyle w:val="a6"/>
        <w:jc w:val="both"/>
      </w:pPr>
      <w:r>
        <w:t>Основным видом деятельности Школы является реализация общеобразовательных программ начального общего, основного общего образования. Также Школа реализует образовательные программы дополнительного образования детей и взрослых и организует отдых детей в каникулярный период.</w:t>
      </w:r>
    </w:p>
    <w:p w:rsidR="00F07D4F" w:rsidRDefault="004E0880">
      <w:pPr>
        <w:pStyle w:val="1"/>
        <w:tabs>
          <w:tab w:val="left" w:pos="1967"/>
          <w:tab w:val="left" w:pos="31680"/>
        </w:tabs>
        <w:spacing w:before="0" w:beforeAutospacing="0" w:after="0" w:afterAutospacing="0"/>
        <w:ind w:left="644"/>
        <w:jc w:val="center"/>
        <w:rPr>
          <w:kern w:val="36"/>
        </w:rPr>
      </w:pPr>
      <w:r>
        <w:rPr>
          <w:kern w:val="36"/>
        </w:rPr>
        <w:t>Система управления организацией.</w:t>
      </w:r>
    </w:p>
    <w:p w:rsidR="00F07D4F" w:rsidRDefault="00F07D4F">
      <w:pPr>
        <w:pStyle w:val="1"/>
        <w:tabs>
          <w:tab w:val="left" w:pos="1967"/>
          <w:tab w:val="left" w:pos="31680"/>
        </w:tabs>
        <w:spacing w:before="0" w:beforeAutospacing="0" w:after="0" w:afterAutospacing="0"/>
        <w:ind w:left="644"/>
        <w:jc w:val="left"/>
        <w:rPr>
          <w:kern w:val="36"/>
        </w:rPr>
      </w:pPr>
    </w:p>
    <w:p w:rsidR="00F07D4F" w:rsidRDefault="004E0880">
      <w:pPr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Таблица 1. Органы управления, действующие в Школе</w:t>
      </w:r>
    </w:p>
    <w:p w:rsidR="00F07D4F" w:rsidRDefault="00F07D4F">
      <w:pPr>
        <w:spacing w:before="0" w:beforeAutospacing="0" w:after="0" w:afterAutospacing="0"/>
        <w:rPr>
          <w:color w:val="000000"/>
        </w:rPr>
      </w:pPr>
    </w:p>
    <w:p w:rsidR="00F07D4F" w:rsidRDefault="004E0880">
      <w:pPr>
        <w:pStyle w:val="a6"/>
        <w:spacing w:before="0" w:beforeAutospacing="0" w:after="0" w:afterAutospacing="0"/>
      </w:pPr>
      <w:r>
        <w:t xml:space="preserve">Для качественного управления образовательной организацией функционируют коллегиальные органы самоуправления: </w:t>
      </w:r>
    </w:p>
    <w:tbl>
      <w:tblPr>
        <w:tblStyle w:val="TableNormal"/>
        <w:tblW w:w="1022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2410"/>
        <w:gridCol w:w="7087"/>
      </w:tblGrid>
      <w:tr w:rsidR="00F07D4F"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D4F" w:rsidRPr="00CC72C1" w:rsidRDefault="00F07D4F">
            <w:pPr>
              <w:pStyle w:val="TableParagraph"/>
              <w:spacing w:before="0" w:beforeAutospacing="0" w:after="0" w:afterAutospacing="0"/>
              <w:rPr>
                <w:rFonts w:eastAsia="Calibri"/>
                <w:lang w:val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D4F" w:rsidRDefault="004E0880">
            <w:pPr>
              <w:pStyle w:val="TableParagraph"/>
              <w:jc w:val="center"/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наименование</w:t>
            </w:r>
            <w:proofErr w:type="spellEnd"/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D4F" w:rsidRDefault="004E0880">
            <w:pPr>
              <w:pStyle w:val="TableParagraph"/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Функцииорганауправления</w:t>
            </w:r>
            <w:proofErr w:type="spellEnd"/>
          </w:p>
        </w:tc>
      </w:tr>
      <w:tr w:rsidR="00F07D4F"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D4F" w:rsidRDefault="004E0880">
            <w:pPr>
              <w:pStyle w:val="TableParagraph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D4F" w:rsidRDefault="004E0880">
            <w:pPr>
              <w:pStyle w:val="TableParagraph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Директор</w:t>
            </w:r>
            <w:proofErr w:type="spellEnd"/>
          </w:p>
        </w:tc>
        <w:tc>
          <w:tcPr>
            <w:tcW w:w="70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D4F" w:rsidRDefault="004E0880">
            <w:pPr>
              <w:pStyle w:val="TableParagraph"/>
              <w:jc w:val="both"/>
              <w:rPr>
                <w:rFonts w:eastAsia="Calibri"/>
              </w:rPr>
            </w:pPr>
            <w:r w:rsidRPr="00CC72C1">
              <w:rPr>
                <w:rFonts w:eastAsia="Calibri"/>
                <w:lang w:val="ru-RU"/>
              </w:rPr>
              <w:t xml:space="preserve">Является законным представителем юридического лица. Осуществляет контроль за образовательным и воспитательным процессами, за финансово-хозяйственной деятельностью. </w:t>
            </w:r>
            <w:proofErr w:type="spellStart"/>
            <w:r>
              <w:rPr>
                <w:rFonts w:eastAsia="Calibri"/>
              </w:rPr>
              <w:t>Осуществляетобщееруководствошколой</w:t>
            </w:r>
            <w:proofErr w:type="spellEnd"/>
            <w:r>
              <w:rPr>
                <w:rFonts w:eastAsia="Calibri"/>
              </w:rPr>
              <w:t xml:space="preserve"> с </w:t>
            </w:r>
            <w:proofErr w:type="spellStart"/>
            <w:r>
              <w:rPr>
                <w:rFonts w:eastAsia="Calibri"/>
              </w:rPr>
              <w:t>учетомколлегиальныхоргановсамоуправления</w:t>
            </w:r>
            <w:proofErr w:type="spellEnd"/>
            <w:r>
              <w:rPr>
                <w:rFonts w:eastAsia="Calibri"/>
              </w:rPr>
              <w:t>.</w:t>
            </w:r>
          </w:p>
        </w:tc>
      </w:tr>
      <w:tr w:rsidR="00F07D4F"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D4F" w:rsidRDefault="004E0880">
            <w:pPr>
              <w:pStyle w:val="TableParagraph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D4F" w:rsidRDefault="004E0880">
            <w:pPr>
              <w:pStyle w:val="TableParagraph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Советшколы</w:t>
            </w:r>
            <w:proofErr w:type="spellEnd"/>
          </w:p>
        </w:tc>
        <w:tc>
          <w:tcPr>
            <w:tcW w:w="70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D4F" w:rsidRPr="00CC72C1" w:rsidRDefault="004E0880">
            <w:pPr>
              <w:pStyle w:val="TableParagraph"/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CC72C1">
              <w:rPr>
                <w:rFonts w:eastAsia="Calibri"/>
                <w:lang w:val="ru-RU"/>
              </w:rPr>
              <w:t xml:space="preserve">Является высшим органом самоуправления в </w:t>
            </w:r>
            <w:proofErr w:type="gramStart"/>
            <w:r w:rsidRPr="00CC72C1">
              <w:rPr>
                <w:rFonts w:eastAsia="Calibri"/>
                <w:lang w:val="ru-RU"/>
              </w:rPr>
              <w:t>состав</w:t>
            </w:r>
            <w:proofErr w:type="gramEnd"/>
            <w:r w:rsidRPr="00CC72C1">
              <w:rPr>
                <w:rFonts w:eastAsia="Calibri"/>
                <w:lang w:val="ru-RU"/>
              </w:rPr>
              <w:t xml:space="preserve"> которого </w:t>
            </w:r>
            <w:r w:rsidRPr="00CC72C1">
              <w:rPr>
                <w:rFonts w:eastAsia="Calibri"/>
                <w:lang w:val="ru-RU"/>
              </w:rPr>
              <w:lastRenderedPageBreak/>
              <w:t>входят представители всех субъектов образовательного процесса. Участвует в разработке и утверждении локальных нормативных актов. Выносит директору Учреждения предложения в части материально-технического обеспечения и оснащения образовательной деятельности, оборудования</w:t>
            </w:r>
          </w:p>
          <w:p w:rsidR="00F07D4F" w:rsidRPr="00CC72C1" w:rsidRDefault="004E0880">
            <w:pPr>
              <w:pStyle w:val="TableParagraph"/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CC72C1">
              <w:rPr>
                <w:rFonts w:eastAsia="Calibri"/>
                <w:lang w:val="ru-RU"/>
              </w:rPr>
              <w:t>Помещений Учреждения. Осуществляет контроль деятельности ОО в рамках своих компетенций.</w:t>
            </w:r>
          </w:p>
        </w:tc>
      </w:tr>
      <w:tr w:rsidR="00F07D4F"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D4F" w:rsidRDefault="004E0880">
            <w:pPr>
              <w:pStyle w:val="TableParagraph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D4F" w:rsidRDefault="004E0880">
            <w:pPr>
              <w:pStyle w:val="TableParagraph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Педагогическийсовет</w:t>
            </w:r>
            <w:proofErr w:type="spellEnd"/>
          </w:p>
        </w:tc>
        <w:tc>
          <w:tcPr>
            <w:tcW w:w="70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D4F" w:rsidRPr="00CC72C1" w:rsidRDefault="004E0880">
            <w:pPr>
              <w:pStyle w:val="TableParagraph"/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CC72C1">
              <w:rPr>
                <w:rFonts w:eastAsia="Calibri"/>
                <w:lang w:val="ru-RU"/>
              </w:rPr>
              <w:t>Является высшим педагогическим коллегиальным органом управления. Осуществляет разработку и утверждение локальных нормативных актов в рамках своих компетенций.</w:t>
            </w:r>
          </w:p>
          <w:p w:rsidR="00F07D4F" w:rsidRPr="00CC72C1" w:rsidRDefault="004E0880">
            <w:pPr>
              <w:pStyle w:val="TableParagraph"/>
              <w:spacing w:before="0" w:beforeAutospacing="0" w:after="0" w:afterAutospacing="0"/>
              <w:rPr>
                <w:rFonts w:eastAsia="Calibri"/>
                <w:lang w:val="ru-RU" w:eastAsia="en-US"/>
              </w:rPr>
            </w:pPr>
            <w:r w:rsidRPr="00CC72C1">
              <w:rPr>
                <w:rFonts w:eastAsia="Calibri"/>
                <w:lang w:val="ru-RU"/>
              </w:rPr>
              <w:t>Деятельность        направлена        на        совершенствование образовательного процесса, повышения качества образования</w:t>
            </w:r>
          </w:p>
          <w:p w:rsidR="00F07D4F" w:rsidRPr="00CC72C1" w:rsidRDefault="004E0880">
            <w:pPr>
              <w:pStyle w:val="TableParagraph"/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CC72C1">
              <w:rPr>
                <w:rFonts w:eastAsia="Calibri"/>
                <w:lang w:val="ru-RU"/>
              </w:rPr>
              <w:t>и реализацию государственного заказа в области образования.</w:t>
            </w:r>
          </w:p>
        </w:tc>
      </w:tr>
      <w:tr w:rsidR="00F07D4F"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D4F" w:rsidRDefault="004E0880">
            <w:pPr>
              <w:pStyle w:val="TableParagraph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2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D4F" w:rsidRDefault="004E0880">
            <w:pPr>
              <w:pStyle w:val="TableParagraph"/>
              <w:rPr>
                <w:rFonts w:eastAsia="Calibri"/>
              </w:rPr>
            </w:pPr>
            <w:proofErr w:type="spellStart"/>
            <w:r>
              <w:rPr>
                <w:b/>
                <w:bCs/>
                <w:color w:val="000000"/>
              </w:rPr>
              <w:t>Общеесобраниеработников</w:t>
            </w:r>
            <w:proofErr w:type="spellEnd"/>
          </w:p>
        </w:tc>
        <w:tc>
          <w:tcPr>
            <w:tcW w:w="70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D4F" w:rsidRPr="00CC72C1" w:rsidRDefault="004E0880">
            <w:pPr>
              <w:spacing w:before="0" w:beforeAutospacing="0" w:after="0" w:afterAutospacing="0"/>
              <w:rPr>
                <w:color w:val="000000"/>
                <w:lang w:val="ru-RU"/>
              </w:rPr>
            </w:pPr>
            <w:r w:rsidRPr="00CC72C1">
              <w:rPr>
                <w:color w:val="000000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F07D4F" w:rsidRPr="00CC72C1" w:rsidRDefault="004E0880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color w:val="000000"/>
                <w:lang w:val="ru-RU"/>
              </w:rPr>
            </w:pPr>
            <w:r w:rsidRPr="00CC72C1">
              <w:rPr>
                <w:color w:val="000000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F07D4F" w:rsidRPr="00CC72C1" w:rsidRDefault="004E0880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color w:val="000000"/>
                <w:lang w:val="ru-RU"/>
              </w:rPr>
            </w:pPr>
            <w:r w:rsidRPr="00CC72C1">
              <w:rPr>
                <w:color w:val="000000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F07D4F" w:rsidRPr="00CC72C1" w:rsidRDefault="004E0880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color w:val="000000"/>
                <w:lang w:val="ru-RU"/>
              </w:rPr>
            </w:pPr>
            <w:r w:rsidRPr="00CC72C1">
              <w:rPr>
                <w:color w:val="000000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F07D4F" w:rsidRPr="00CC72C1" w:rsidRDefault="004E0880">
            <w:pPr>
              <w:pStyle w:val="TableParagraph"/>
              <w:tabs>
                <w:tab w:val="left" w:pos="0"/>
                <w:tab w:val="left" w:pos="984"/>
                <w:tab w:val="left" w:pos="1257"/>
                <w:tab w:val="left" w:pos="2170"/>
                <w:tab w:val="left" w:pos="2444"/>
                <w:tab w:val="left" w:pos="30000"/>
                <w:tab w:val="left" w:pos="31680"/>
              </w:tabs>
              <w:spacing w:before="0" w:beforeAutospacing="0" w:after="0" w:afterAutospacing="0"/>
              <w:rPr>
                <w:rFonts w:eastAsia="Calibri"/>
                <w:lang w:val="ru-RU"/>
              </w:rPr>
            </w:pPr>
            <w:r w:rsidRPr="00CC72C1">
              <w:rPr>
                <w:color w:val="000000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F07D4F" w:rsidRDefault="004E0880">
      <w:pPr>
        <w:pStyle w:val="a6"/>
      </w:pPr>
      <w:r>
        <w:t>Для осуществления учебно-методической работы в Школе создано три предметных методических объединения:</w:t>
      </w:r>
    </w:p>
    <w:p w:rsidR="00F07D4F" w:rsidRDefault="004E0880">
      <w:pPr>
        <w:numPr>
          <w:ilvl w:val="0"/>
          <w:numId w:val="2"/>
        </w:numPr>
        <w:contextualSpacing/>
      </w:pPr>
      <w:r>
        <w:t>общих гуманитарных и социально-экономических дисциплин;</w:t>
      </w:r>
    </w:p>
    <w:p w:rsidR="00F07D4F" w:rsidRDefault="004E0880">
      <w:pPr>
        <w:numPr>
          <w:ilvl w:val="0"/>
          <w:numId w:val="2"/>
        </w:numPr>
        <w:contextualSpacing/>
      </w:pPr>
      <w:proofErr w:type="gramStart"/>
      <w:r>
        <w:t>естественно-научных</w:t>
      </w:r>
      <w:proofErr w:type="gramEnd"/>
      <w:r>
        <w:t xml:space="preserve"> и математических дисциплин;</w:t>
      </w:r>
    </w:p>
    <w:p w:rsidR="00F07D4F" w:rsidRDefault="004E0880">
      <w:pPr>
        <w:numPr>
          <w:ilvl w:val="0"/>
          <w:numId w:val="2"/>
        </w:numPr>
      </w:pPr>
      <w:r>
        <w:t>объединение педагогов начального образования.</w:t>
      </w:r>
    </w:p>
    <w:p w:rsidR="00F07D4F" w:rsidRDefault="004E0880">
      <w:pPr>
        <w:jc w:val="center"/>
        <w:rPr>
          <w:b/>
          <w:bCs/>
          <w:color w:val="252525"/>
        </w:rPr>
      </w:pPr>
      <w:r>
        <w:rPr>
          <w:b/>
          <w:bCs/>
          <w:color w:val="252525"/>
        </w:rPr>
        <w:t>Оценка образовательной деятельности</w:t>
      </w:r>
    </w:p>
    <w:p w:rsidR="00F07D4F" w:rsidRDefault="004E0880">
      <w:pPr>
        <w:rPr>
          <w:color w:val="000000"/>
        </w:rPr>
      </w:pPr>
      <w:r>
        <w:rPr>
          <w:color w:val="000000"/>
        </w:rPr>
        <w:t>Образовательная деятельность организуется в соответствии:</w:t>
      </w:r>
    </w:p>
    <w:p w:rsidR="00F07D4F" w:rsidRDefault="004E0880">
      <w:pPr>
        <w:numPr>
          <w:ilvl w:val="0"/>
          <w:numId w:val="3"/>
        </w:numPr>
        <w:contextualSpacing/>
        <w:rPr>
          <w:color w:val="000000"/>
        </w:rPr>
      </w:pPr>
      <w:r>
        <w:rPr>
          <w:color w:val="000000"/>
        </w:rPr>
        <w:t>с Федеральным законом от 29.12.2012 № 273-ФЗ «Об образовании в Российской Федерации»;</w:t>
      </w:r>
    </w:p>
    <w:p w:rsidR="00F07D4F" w:rsidRDefault="004E0880">
      <w:pPr>
        <w:numPr>
          <w:ilvl w:val="0"/>
          <w:numId w:val="3"/>
        </w:numPr>
        <w:contextualSpacing/>
        <w:rPr>
          <w:color w:val="000000"/>
        </w:rPr>
      </w:pPr>
      <w:r>
        <w:rPr>
          <w:color w:val="000000"/>
        </w:rPr>
        <w:t xml:space="preserve">приказом </w:t>
      </w:r>
      <w:proofErr w:type="spellStart"/>
      <w:r>
        <w:rPr>
          <w:color w:val="000000"/>
        </w:rPr>
        <w:t>Минпросвещения</w:t>
      </w:r>
      <w:proofErr w:type="spellEnd"/>
      <w:r>
        <w:rPr>
          <w:color w:val="000000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F07D4F" w:rsidRDefault="004E0880">
      <w:pPr>
        <w:numPr>
          <w:ilvl w:val="0"/>
          <w:numId w:val="3"/>
        </w:numPr>
        <w:contextualSpacing/>
        <w:rPr>
          <w:color w:val="000000"/>
        </w:rPr>
      </w:pPr>
      <w:r>
        <w:rPr>
          <w:color w:val="000000"/>
        </w:rPr>
        <w:t xml:space="preserve">приказом </w:t>
      </w:r>
      <w:proofErr w:type="spellStart"/>
      <w:r>
        <w:rPr>
          <w:color w:val="000000"/>
        </w:rPr>
        <w:t>Минпросвещения</w:t>
      </w:r>
      <w:proofErr w:type="spellEnd"/>
      <w:r>
        <w:rPr>
          <w:color w:val="000000"/>
        </w:rPr>
        <w:t xml:space="preserve"> России от 18.05.2023 № 372 «Об утверждении федеральной образовательной программы начального общего образования» (далее – ФОП НОО);</w:t>
      </w:r>
    </w:p>
    <w:p w:rsidR="00F07D4F" w:rsidRDefault="004E0880">
      <w:pPr>
        <w:numPr>
          <w:ilvl w:val="0"/>
          <w:numId w:val="3"/>
        </w:numPr>
        <w:contextualSpacing/>
        <w:rPr>
          <w:color w:val="000000"/>
        </w:rPr>
      </w:pPr>
      <w:r>
        <w:rPr>
          <w:color w:val="000000"/>
        </w:rPr>
        <w:t xml:space="preserve">приказом </w:t>
      </w:r>
      <w:proofErr w:type="spellStart"/>
      <w:r>
        <w:rPr>
          <w:color w:val="000000"/>
        </w:rPr>
        <w:t>Минпросвещения</w:t>
      </w:r>
      <w:proofErr w:type="spellEnd"/>
      <w:r>
        <w:rPr>
          <w:color w:val="000000"/>
        </w:rPr>
        <w:t xml:space="preserve"> России от 18.05.2023 № 370 «Об утверждении федеральной образовательной программы основного общего образования» (далее – ФОП ООО);</w:t>
      </w:r>
    </w:p>
    <w:p w:rsidR="00F07D4F" w:rsidRDefault="004E0880">
      <w:pPr>
        <w:numPr>
          <w:ilvl w:val="0"/>
          <w:numId w:val="3"/>
        </w:numPr>
        <w:contextualSpacing/>
        <w:rPr>
          <w:color w:val="000000"/>
        </w:rPr>
      </w:pPr>
      <w:r>
        <w:rPr>
          <w:color w:val="000000"/>
        </w:rPr>
        <w:t xml:space="preserve">приказом </w:t>
      </w:r>
      <w:proofErr w:type="spellStart"/>
      <w:r>
        <w:rPr>
          <w:color w:val="000000"/>
        </w:rPr>
        <w:t>Минпросвещения</w:t>
      </w:r>
      <w:proofErr w:type="spellEnd"/>
      <w:r>
        <w:rPr>
          <w:color w:val="000000"/>
        </w:rPr>
        <w:t xml:space="preserve"> России от 18.05.2023 № 371 «Об утверждении федеральной образовательной программы среднего общего образования» (далее – ФОП СОО);</w:t>
      </w:r>
    </w:p>
    <w:p w:rsidR="00F07D4F" w:rsidRDefault="004E0880">
      <w:pPr>
        <w:numPr>
          <w:ilvl w:val="0"/>
          <w:numId w:val="3"/>
        </w:numPr>
        <w:contextualSpacing/>
        <w:rPr>
          <w:color w:val="000000"/>
        </w:rPr>
      </w:pPr>
      <w:r>
        <w:rPr>
          <w:color w:val="000000"/>
        </w:rPr>
        <w:t xml:space="preserve">приказом </w:t>
      </w:r>
      <w:proofErr w:type="spellStart"/>
      <w:r>
        <w:rPr>
          <w:color w:val="000000"/>
        </w:rPr>
        <w:t>Минпросвещения</w:t>
      </w:r>
      <w:proofErr w:type="spellEnd"/>
      <w:r>
        <w:rPr>
          <w:color w:val="000000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F07D4F" w:rsidRDefault="004E0880">
      <w:pPr>
        <w:numPr>
          <w:ilvl w:val="0"/>
          <w:numId w:val="3"/>
        </w:numPr>
        <w:contextualSpacing/>
        <w:rPr>
          <w:color w:val="000000"/>
        </w:rPr>
      </w:pPr>
      <w:r>
        <w:rPr>
          <w:color w:val="000000"/>
        </w:rPr>
        <w:lastRenderedPageBreak/>
        <w:t xml:space="preserve">приказом </w:t>
      </w:r>
      <w:proofErr w:type="spellStart"/>
      <w:r>
        <w:rPr>
          <w:color w:val="000000"/>
        </w:rPr>
        <w:t>Минпросвещения</w:t>
      </w:r>
      <w:proofErr w:type="spellEnd"/>
      <w:r>
        <w:rPr>
          <w:color w:val="000000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F07D4F" w:rsidRDefault="004E0880">
      <w:pPr>
        <w:numPr>
          <w:ilvl w:val="0"/>
          <w:numId w:val="3"/>
        </w:numPr>
        <w:contextualSpacing/>
        <w:rPr>
          <w:color w:val="000000"/>
        </w:rPr>
      </w:pPr>
      <w:r>
        <w:rPr>
          <w:color w:val="000000"/>
        </w:rPr>
        <w:t xml:space="preserve">приказом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F07D4F" w:rsidRDefault="004E0880">
      <w:pPr>
        <w:numPr>
          <w:ilvl w:val="0"/>
          <w:numId w:val="3"/>
        </w:numPr>
        <w:contextualSpacing/>
        <w:rPr>
          <w:color w:val="000000"/>
        </w:rPr>
      </w:pPr>
      <w:r>
        <w:rPr>
          <w:color w:val="000000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F07D4F" w:rsidRDefault="004E0880">
      <w:pPr>
        <w:numPr>
          <w:ilvl w:val="0"/>
          <w:numId w:val="3"/>
        </w:numPr>
        <w:contextualSpacing/>
        <w:rPr>
          <w:color w:val="000000"/>
        </w:rPr>
      </w:pPr>
      <w:r>
        <w:rPr>
          <w:color w:val="000000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F07D4F" w:rsidRDefault="004E0880">
      <w:pPr>
        <w:numPr>
          <w:ilvl w:val="0"/>
          <w:numId w:val="3"/>
        </w:numPr>
        <w:contextualSpacing/>
        <w:rPr>
          <w:color w:val="000000"/>
        </w:rPr>
      </w:pPr>
      <w:r>
        <w:rPr>
          <w:color w:val="000000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F07D4F" w:rsidRDefault="004E0880">
      <w:pPr>
        <w:numPr>
          <w:ilvl w:val="0"/>
          <w:numId w:val="3"/>
        </w:numPr>
        <w:rPr>
          <w:color w:val="000000"/>
        </w:rPr>
      </w:pPr>
      <w:r>
        <w:rPr>
          <w:color w:val="000000"/>
        </w:rPr>
        <w:t>расписанием занятий.</w:t>
      </w:r>
    </w:p>
    <w:p w:rsidR="00F07D4F" w:rsidRDefault="004E0880">
      <w:pPr>
        <w:rPr>
          <w:color w:val="000000"/>
        </w:rPr>
      </w:pPr>
      <w:proofErr w:type="gramStart"/>
      <w:r>
        <w:rPr>
          <w:color w:val="000000"/>
        </w:rPr>
        <w:t>Учебные планы 1–4-х классов ориентированы на четырехлетний нормативный срок освоения основной образовательной программы начального общего образования (реализация обновленного ФГОС НОО и ФОП НОО), 5-7х и 8–9-х классов – на пятилетний нормативный срок освоения основной образовательной программы основного общего образования (реализация ФГОС ООО и ФОП ООО), 10–11-х классов – на двухлетний нормативный срок освоения образовательной программы среднего общего образования (ФГОС СОО и ФОПСОО).</w:t>
      </w:r>
      <w:proofErr w:type="gramEnd"/>
    </w:p>
    <w:p w:rsidR="00F07D4F" w:rsidRDefault="004E0880">
      <w:pPr>
        <w:rPr>
          <w:color w:val="000000"/>
        </w:rPr>
      </w:pPr>
      <w:r>
        <w:rPr>
          <w:color w:val="000000"/>
        </w:rPr>
        <w:t>Форма обучения: очная.</w:t>
      </w:r>
    </w:p>
    <w:p w:rsidR="00F07D4F" w:rsidRDefault="004E0880">
      <w:pPr>
        <w:rPr>
          <w:color w:val="000000"/>
        </w:rPr>
      </w:pPr>
      <w:r>
        <w:rPr>
          <w:color w:val="000000"/>
        </w:rPr>
        <w:t>Язык обучения: русский.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5"/>
        <w:gridCol w:w="1890"/>
      </w:tblGrid>
      <w:tr w:rsidR="00F07D4F">
        <w:tc>
          <w:tcPr>
            <w:tcW w:w="7035" w:type="dxa"/>
          </w:tcPr>
          <w:p w:rsidR="00F07D4F" w:rsidRDefault="004E0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Таблица 2. Общая численность </w:t>
            </w:r>
            <w:proofErr w:type="gramStart"/>
            <w:r>
              <w:rPr>
                <w:b/>
                <w:bCs/>
                <w:color w:val="000000"/>
              </w:rPr>
              <w:t>обучающихся</w:t>
            </w:r>
            <w:proofErr w:type="gramEnd"/>
            <w:r>
              <w:rPr>
                <w:b/>
                <w:bCs/>
                <w:color w:val="000000"/>
              </w:rPr>
              <w:t>, осваивающих образовательные программы в 2024 году</w:t>
            </w:r>
          </w:p>
          <w:p w:rsidR="00F07D4F" w:rsidRDefault="00F07D4F">
            <w:pPr>
              <w:rPr>
                <w:color w:val="000000"/>
              </w:rPr>
            </w:pPr>
          </w:p>
        </w:tc>
        <w:tc>
          <w:tcPr>
            <w:tcW w:w="1890" w:type="dxa"/>
            <w:tcBorders>
              <w:left w:val="nil"/>
            </w:tcBorders>
          </w:tcPr>
          <w:p w:rsidR="00F07D4F" w:rsidRDefault="00F07D4F">
            <w:pPr>
              <w:rPr>
                <w:color w:val="000000"/>
              </w:rPr>
            </w:pPr>
          </w:p>
        </w:tc>
      </w:tr>
    </w:tbl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F07D4F">
        <w:tc>
          <w:tcPr>
            <w:tcW w:w="5069" w:type="dxa"/>
          </w:tcPr>
          <w:p w:rsidR="00F07D4F" w:rsidRDefault="004E0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Название образовательной программы</w:t>
            </w:r>
          </w:p>
        </w:tc>
        <w:tc>
          <w:tcPr>
            <w:tcW w:w="5069" w:type="dxa"/>
          </w:tcPr>
          <w:p w:rsidR="00F07D4F" w:rsidRDefault="004E0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Численность </w:t>
            </w:r>
            <w:proofErr w:type="gramStart"/>
            <w:r>
              <w:rPr>
                <w:b/>
                <w:bCs/>
                <w:color w:val="000000"/>
              </w:rPr>
              <w:t>обучающихся</w:t>
            </w:r>
            <w:proofErr w:type="gramEnd"/>
          </w:p>
        </w:tc>
      </w:tr>
      <w:tr w:rsidR="00F07D4F">
        <w:tc>
          <w:tcPr>
            <w:tcW w:w="5069" w:type="dxa"/>
          </w:tcPr>
          <w:p w:rsidR="00F07D4F" w:rsidRDefault="004E0880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Основная образовательная программа начального общего образования по ФГОС начального общего образования, </w:t>
            </w:r>
            <w:proofErr w:type="gramStart"/>
            <w:r>
              <w:rPr>
                <w:color w:val="000000"/>
              </w:rPr>
              <w:t>утвержденному</w:t>
            </w:r>
            <w:proofErr w:type="gramEnd"/>
            <w:r>
              <w:rPr>
                <w:color w:val="000000"/>
              </w:rPr>
              <w:t xml:space="preserve"> приказом </w:t>
            </w:r>
            <w:proofErr w:type="spellStart"/>
            <w:r>
              <w:rPr>
                <w:color w:val="000000"/>
              </w:rPr>
              <w:t>Минпросвещения</w:t>
            </w:r>
            <w:proofErr w:type="spellEnd"/>
            <w:r>
              <w:rPr>
                <w:color w:val="000000"/>
              </w:rPr>
              <w:t xml:space="preserve"> России от 31.05.2021 № 286</w:t>
            </w:r>
          </w:p>
        </w:tc>
        <w:tc>
          <w:tcPr>
            <w:tcW w:w="5069" w:type="dxa"/>
          </w:tcPr>
          <w:p w:rsidR="00F07D4F" w:rsidRDefault="004E0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</w:tr>
      <w:tr w:rsidR="00F07D4F">
        <w:tc>
          <w:tcPr>
            <w:tcW w:w="5069" w:type="dxa"/>
          </w:tcPr>
          <w:p w:rsidR="00F07D4F" w:rsidRDefault="004E0880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Основная образовательная программа основного общего образования по ФГОС основного общего образования, </w:t>
            </w:r>
            <w:proofErr w:type="gramStart"/>
            <w:r>
              <w:rPr>
                <w:color w:val="000000"/>
              </w:rPr>
              <w:t>утвержденному</w:t>
            </w:r>
            <w:proofErr w:type="gramEnd"/>
            <w:r>
              <w:rPr>
                <w:color w:val="000000"/>
              </w:rPr>
              <w:t xml:space="preserve"> приказом </w:t>
            </w:r>
            <w:proofErr w:type="spellStart"/>
            <w:r>
              <w:rPr>
                <w:color w:val="000000"/>
              </w:rPr>
              <w:t>Минпросвещения</w:t>
            </w:r>
            <w:proofErr w:type="spellEnd"/>
            <w:r>
              <w:rPr>
                <w:color w:val="000000"/>
              </w:rPr>
              <w:t xml:space="preserve"> России от 31.05.2021 № 287</w:t>
            </w:r>
          </w:p>
        </w:tc>
        <w:tc>
          <w:tcPr>
            <w:tcW w:w="5069" w:type="dxa"/>
          </w:tcPr>
          <w:p w:rsidR="00F07D4F" w:rsidRDefault="004E0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</w:t>
            </w:r>
          </w:p>
        </w:tc>
      </w:tr>
      <w:tr w:rsidR="00F07D4F">
        <w:tc>
          <w:tcPr>
            <w:tcW w:w="5069" w:type="dxa"/>
          </w:tcPr>
          <w:p w:rsidR="00F07D4F" w:rsidRDefault="004E0880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Основная образовательная программа среднего общего образования по ФГОС среднего общего образования, </w:t>
            </w:r>
            <w:proofErr w:type="gramStart"/>
            <w:r>
              <w:rPr>
                <w:color w:val="000000"/>
              </w:rPr>
              <w:t>утвержденному</w:t>
            </w:r>
            <w:proofErr w:type="gramEnd"/>
            <w:r>
              <w:rPr>
                <w:color w:val="000000"/>
              </w:rPr>
              <w:t xml:space="preserve"> приказом </w:t>
            </w:r>
            <w:proofErr w:type="spellStart"/>
            <w:r>
              <w:rPr>
                <w:color w:val="000000"/>
              </w:rPr>
              <w:t>Минобрнауки</w:t>
            </w:r>
            <w:proofErr w:type="spellEnd"/>
            <w:r>
              <w:rPr>
                <w:color w:val="000000"/>
              </w:rPr>
              <w:t xml:space="preserve"> от 17.05.2012 № 413</w:t>
            </w:r>
          </w:p>
        </w:tc>
        <w:tc>
          <w:tcPr>
            <w:tcW w:w="5069" w:type="dxa"/>
          </w:tcPr>
          <w:p w:rsidR="00F07D4F" w:rsidRDefault="004E0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5"/>
        <w:gridCol w:w="1890"/>
      </w:tblGrid>
      <w:tr w:rsidR="00F07D4F">
        <w:tc>
          <w:tcPr>
            <w:tcW w:w="7035" w:type="dxa"/>
            <w:tcBorders>
              <w:top w:val="nil"/>
            </w:tcBorders>
          </w:tcPr>
          <w:p w:rsidR="00F07D4F" w:rsidRDefault="00F07D4F">
            <w:pPr>
              <w:rPr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</w:tcBorders>
          </w:tcPr>
          <w:p w:rsidR="00F07D4F" w:rsidRDefault="00F07D4F">
            <w:pPr>
              <w:rPr>
                <w:color w:val="000000"/>
              </w:rPr>
            </w:pPr>
          </w:p>
        </w:tc>
      </w:tr>
      <w:tr w:rsidR="00F07D4F">
        <w:tc>
          <w:tcPr>
            <w:tcW w:w="7035" w:type="dxa"/>
            <w:tcBorders>
              <w:top w:val="nil"/>
            </w:tcBorders>
          </w:tcPr>
          <w:p w:rsidR="00F07D4F" w:rsidRDefault="00F07D4F">
            <w:pPr>
              <w:rPr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</w:tcBorders>
          </w:tcPr>
          <w:p w:rsidR="00F07D4F" w:rsidRDefault="00F07D4F">
            <w:pPr>
              <w:rPr>
                <w:color w:val="000000"/>
              </w:rPr>
            </w:pPr>
          </w:p>
        </w:tc>
      </w:tr>
      <w:tr w:rsidR="00F07D4F">
        <w:tc>
          <w:tcPr>
            <w:tcW w:w="7035" w:type="dxa"/>
            <w:tcBorders>
              <w:top w:val="nil"/>
            </w:tcBorders>
          </w:tcPr>
          <w:p w:rsidR="00F07D4F" w:rsidRDefault="00F07D4F">
            <w:pPr>
              <w:rPr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</w:tcBorders>
          </w:tcPr>
          <w:p w:rsidR="00F07D4F" w:rsidRDefault="00F07D4F">
            <w:pPr>
              <w:rPr>
                <w:color w:val="000000"/>
              </w:rPr>
            </w:pPr>
          </w:p>
        </w:tc>
      </w:tr>
    </w:tbl>
    <w:p w:rsidR="00F07D4F" w:rsidRDefault="004E0880">
      <w:pPr>
        <w:rPr>
          <w:color w:val="000000"/>
        </w:rPr>
      </w:pPr>
      <w:r>
        <w:rPr>
          <w:color w:val="000000"/>
        </w:rPr>
        <w:t xml:space="preserve">Всего в 2024 году в образовательной организации получали образование </w:t>
      </w:r>
      <w:r>
        <w:rPr>
          <w:b/>
          <w:color w:val="000000"/>
        </w:rPr>
        <w:t xml:space="preserve">98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.</w:t>
      </w:r>
    </w:p>
    <w:p w:rsidR="00F07D4F" w:rsidRDefault="004E0880">
      <w:pPr>
        <w:rPr>
          <w:color w:val="000000"/>
        </w:rPr>
      </w:pPr>
      <w:r>
        <w:rPr>
          <w:color w:val="000000"/>
        </w:rPr>
        <w:t>Школа реализует следующие образовательные программы:</w:t>
      </w:r>
    </w:p>
    <w:p w:rsidR="00F07D4F" w:rsidRDefault="004E0880">
      <w:pPr>
        <w:numPr>
          <w:ilvl w:val="0"/>
          <w:numId w:val="4"/>
        </w:numPr>
        <w:contextualSpacing/>
        <w:rPr>
          <w:color w:val="000000"/>
        </w:rPr>
      </w:pPr>
      <w:r>
        <w:rPr>
          <w:color w:val="000000"/>
        </w:rPr>
        <w:lastRenderedPageBreak/>
        <w:t xml:space="preserve">основная образовательная программа начального общего образования по ФГОС начального общего образования, </w:t>
      </w:r>
      <w:proofErr w:type="gramStart"/>
      <w:r>
        <w:rPr>
          <w:color w:val="000000"/>
        </w:rPr>
        <w:t>утвержденному</w:t>
      </w:r>
      <w:proofErr w:type="gramEnd"/>
      <w:r>
        <w:rPr>
          <w:color w:val="000000"/>
        </w:rPr>
        <w:t xml:space="preserve"> приказом </w:t>
      </w:r>
      <w:proofErr w:type="spellStart"/>
      <w:r>
        <w:rPr>
          <w:color w:val="000000"/>
        </w:rPr>
        <w:t>Минпросвещения</w:t>
      </w:r>
      <w:proofErr w:type="spellEnd"/>
      <w:r>
        <w:rPr>
          <w:color w:val="000000"/>
        </w:rPr>
        <w:t xml:space="preserve"> России от 31.05.2021 № 286;</w:t>
      </w:r>
    </w:p>
    <w:p w:rsidR="00F07D4F" w:rsidRDefault="004E0880">
      <w:pPr>
        <w:numPr>
          <w:ilvl w:val="0"/>
          <w:numId w:val="4"/>
        </w:numPr>
        <w:contextualSpacing/>
        <w:rPr>
          <w:color w:val="000000"/>
        </w:rPr>
      </w:pPr>
      <w:r>
        <w:rPr>
          <w:color w:val="000000"/>
        </w:rPr>
        <w:t xml:space="preserve">основная образовательная программа основного общего образования по ФГОС основного общего образования, </w:t>
      </w:r>
      <w:proofErr w:type="gramStart"/>
      <w:r>
        <w:rPr>
          <w:color w:val="000000"/>
        </w:rPr>
        <w:t>утвержденному</w:t>
      </w:r>
      <w:proofErr w:type="gramEnd"/>
      <w:r>
        <w:rPr>
          <w:color w:val="000000"/>
        </w:rPr>
        <w:t xml:space="preserve"> приказом </w:t>
      </w:r>
      <w:proofErr w:type="spellStart"/>
      <w:r>
        <w:rPr>
          <w:color w:val="000000"/>
        </w:rPr>
        <w:t>Минпросвещения</w:t>
      </w:r>
      <w:proofErr w:type="spellEnd"/>
      <w:r>
        <w:rPr>
          <w:color w:val="000000"/>
        </w:rPr>
        <w:t xml:space="preserve"> России от 31.05.2021 № 287;</w:t>
      </w:r>
    </w:p>
    <w:p w:rsidR="00F07D4F" w:rsidRDefault="004E0880">
      <w:pPr>
        <w:numPr>
          <w:ilvl w:val="0"/>
          <w:numId w:val="4"/>
        </w:numPr>
        <w:contextualSpacing/>
        <w:rPr>
          <w:color w:val="000000"/>
        </w:rPr>
      </w:pPr>
      <w:r>
        <w:rPr>
          <w:color w:val="000000"/>
        </w:rPr>
        <w:t xml:space="preserve">основная образовательная программа среднего общего образования по ФГОС среднего общего образования, </w:t>
      </w:r>
      <w:proofErr w:type="gramStart"/>
      <w:r>
        <w:rPr>
          <w:color w:val="000000"/>
        </w:rPr>
        <w:t>утвержденному</w:t>
      </w:r>
      <w:proofErr w:type="gramEnd"/>
      <w:r>
        <w:rPr>
          <w:color w:val="000000"/>
        </w:rPr>
        <w:t xml:space="preserve"> приказом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от 17.05.2012 № 413;</w:t>
      </w:r>
    </w:p>
    <w:p w:rsidR="00F07D4F" w:rsidRDefault="004E0880">
      <w:pPr>
        <w:numPr>
          <w:ilvl w:val="0"/>
          <w:numId w:val="4"/>
        </w:numPr>
        <w:contextualSpacing/>
        <w:rPr>
          <w:color w:val="000000"/>
        </w:rPr>
      </w:pPr>
      <w:r>
        <w:rPr>
          <w:color w:val="000000"/>
        </w:rPr>
        <w:t>адаптированная основная общеобразовательная программа начального общего образования обучающихся с тяжелыми нарушениями речи (вариант 5.1);</w:t>
      </w:r>
    </w:p>
    <w:p w:rsidR="00F07D4F" w:rsidRDefault="004E0880">
      <w:pPr>
        <w:numPr>
          <w:ilvl w:val="0"/>
          <w:numId w:val="4"/>
        </w:numPr>
        <w:rPr>
          <w:color w:val="000000"/>
        </w:rPr>
      </w:pPr>
      <w:r>
        <w:rPr>
          <w:color w:val="000000"/>
        </w:rPr>
        <w:t>дополнительные общеразвивающие программы.</w:t>
      </w:r>
    </w:p>
    <w:p w:rsidR="00F07D4F" w:rsidRDefault="004E0880">
      <w:pPr>
        <w:jc w:val="center"/>
        <w:rPr>
          <w:color w:val="000000"/>
        </w:rPr>
      </w:pPr>
      <w:r>
        <w:rPr>
          <w:b/>
          <w:bCs/>
          <w:color w:val="000000"/>
        </w:rPr>
        <w:t>Реализация ФГОС и ФОП</w:t>
      </w:r>
    </w:p>
    <w:p w:rsidR="00F07D4F" w:rsidRDefault="004E0880">
      <w:pPr>
        <w:rPr>
          <w:color w:val="000000"/>
        </w:rPr>
      </w:pPr>
      <w:r>
        <w:rPr>
          <w:color w:val="000000"/>
        </w:rPr>
        <w:t>С 1 сентября 2024 года школа реализует 3 основные общеобразовательные программы, разработанные в соответствии с ФОП уровня образования:</w:t>
      </w:r>
    </w:p>
    <w:p w:rsidR="00F07D4F" w:rsidRDefault="004E0880">
      <w:pPr>
        <w:numPr>
          <w:ilvl w:val="0"/>
          <w:numId w:val="5"/>
        </w:numPr>
        <w:contextualSpacing/>
        <w:rPr>
          <w:color w:val="000000"/>
        </w:rPr>
      </w:pPr>
      <w:r>
        <w:rPr>
          <w:color w:val="000000"/>
        </w:rPr>
        <w:t xml:space="preserve">для 1–4-х классов – ООП НОО, </w:t>
      </w:r>
      <w:proofErr w:type="gramStart"/>
      <w:r>
        <w:rPr>
          <w:color w:val="000000"/>
        </w:rPr>
        <w:t>разработанную</w:t>
      </w:r>
      <w:proofErr w:type="gramEnd"/>
      <w:r>
        <w:rPr>
          <w:color w:val="000000"/>
        </w:rPr>
        <w:t xml:space="preserve"> в соответствии с ФГОС НОО, утвержденным приказом </w:t>
      </w:r>
      <w:proofErr w:type="spellStart"/>
      <w:r>
        <w:rPr>
          <w:color w:val="000000"/>
        </w:rPr>
        <w:t>Минпросвещения</w:t>
      </w:r>
      <w:proofErr w:type="spellEnd"/>
      <w:r>
        <w:rPr>
          <w:color w:val="000000"/>
        </w:rPr>
        <w:t xml:space="preserve"> России от 31.05.2021 № 286 и ФОП НОО, утвержденной приказа </w:t>
      </w:r>
      <w:proofErr w:type="spellStart"/>
      <w:r>
        <w:rPr>
          <w:color w:val="000000"/>
        </w:rPr>
        <w:t>Минпросвещения</w:t>
      </w:r>
      <w:proofErr w:type="spellEnd"/>
      <w:r>
        <w:rPr>
          <w:color w:val="000000"/>
        </w:rPr>
        <w:t xml:space="preserve"> России от 18.05.2023 № 372;</w:t>
      </w:r>
    </w:p>
    <w:p w:rsidR="00F07D4F" w:rsidRDefault="004E0880">
      <w:pPr>
        <w:numPr>
          <w:ilvl w:val="0"/>
          <w:numId w:val="5"/>
        </w:numPr>
        <w:contextualSpacing/>
        <w:rPr>
          <w:color w:val="000000"/>
        </w:rPr>
      </w:pPr>
      <w:r>
        <w:rPr>
          <w:color w:val="000000"/>
        </w:rPr>
        <w:t xml:space="preserve">для 5–9-х классов – ООП ООО, </w:t>
      </w:r>
      <w:proofErr w:type="gramStart"/>
      <w:r>
        <w:rPr>
          <w:color w:val="000000"/>
        </w:rPr>
        <w:t>разработанную</w:t>
      </w:r>
      <w:proofErr w:type="gramEnd"/>
      <w:r>
        <w:rPr>
          <w:color w:val="000000"/>
        </w:rPr>
        <w:t xml:space="preserve"> в соответствии с ФГОС ООО, утвержденным приказом </w:t>
      </w:r>
      <w:proofErr w:type="spellStart"/>
      <w:r>
        <w:rPr>
          <w:color w:val="000000"/>
        </w:rPr>
        <w:t>Минпросвещения</w:t>
      </w:r>
      <w:proofErr w:type="spellEnd"/>
      <w:r>
        <w:rPr>
          <w:color w:val="000000"/>
        </w:rPr>
        <w:t xml:space="preserve"> России от 31.05.2021 № 287 и ФОП ООО, утвержденной приказом </w:t>
      </w:r>
      <w:proofErr w:type="spellStart"/>
      <w:r>
        <w:rPr>
          <w:color w:val="000000"/>
        </w:rPr>
        <w:t>Минпросвещения</w:t>
      </w:r>
      <w:proofErr w:type="spellEnd"/>
      <w:r>
        <w:rPr>
          <w:color w:val="000000"/>
        </w:rPr>
        <w:t xml:space="preserve"> России от 18.05.2023 № 370;</w:t>
      </w:r>
    </w:p>
    <w:p w:rsidR="00F07D4F" w:rsidRDefault="004E0880">
      <w:pPr>
        <w:numPr>
          <w:ilvl w:val="0"/>
          <w:numId w:val="5"/>
        </w:numPr>
        <w:rPr>
          <w:color w:val="000000"/>
        </w:rPr>
      </w:pPr>
      <w:r>
        <w:rPr>
          <w:color w:val="000000"/>
        </w:rPr>
        <w:t xml:space="preserve">для 10–11-хх классов – ООП СОО, </w:t>
      </w:r>
      <w:proofErr w:type="gramStart"/>
      <w:r>
        <w:rPr>
          <w:color w:val="000000"/>
        </w:rPr>
        <w:t>разработанную</w:t>
      </w:r>
      <w:proofErr w:type="gramEnd"/>
      <w:r>
        <w:rPr>
          <w:color w:val="000000"/>
        </w:rPr>
        <w:t xml:space="preserve"> в соответствии с ФГОС СОО, утвержденным приказом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от 17.05.2012 № 413 и ФОП СОО, утвержденной приказом </w:t>
      </w:r>
      <w:proofErr w:type="spellStart"/>
      <w:r>
        <w:rPr>
          <w:color w:val="000000"/>
        </w:rPr>
        <w:t>Минпросвещения</w:t>
      </w:r>
      <w:proofErr w:type="spellEnd"/>
      <w:r>
        <w:rPr>
          <w:color w:val="000000"/>
        </w:rPr>
        <w:t xml:space="preserve"> России от 18.05.2023 № 371.</w:t>
      </w:r>
    </w:p>
    <w:p w:rsidR="00F07D4F" w:rsidRDefault="004E0880">
      <w:pPr>
        <w:rPr>
          <w:color w:val="000000"/>
        </w:rPr>
      </w:pPr>
      <w:r>
        <w:rPr>
          <w:color w:val="000000"/>
        </w:rPr>
        <w:t>С 1 сентября 2024 года МКОУ АМО "</w:t>
      </w:r>
      <w:proofErr w:type="spellStart"/>
      <w:r>
        <w:rPr>
          <w:color w:val="000000"/>
        </w:rPr>
        <w:t>Афанасьевская</w:t>
      </w:r>
      <w:proofErr w:type="spellEnd"/>
      <w:r>
        <w:rPr>
          <w:color w:val="000000"/>
        </w:rPr>
        <w:t xml:space="preserve"> СОШ" приступила к реализации ООП всех уровней образования с учетом поправок во ФГОС и ФОП. На педсовете </w:t>
      </w:r>
      <w:r>
        <w:t>31.08.</w:t>
      </w:r>
      <w:r>
        <w:rPr>
          <w:color w:val="000000"/>
        </w:rPr>
        <w:t>2024 были утверждены новые редакции ООП уровней образования по новым требованиям ФГОС и ФОП.</w:t>
      </w:r>
    </w:p>
    <w:p w:rsidR="00F07D4F" w:rsidRDefault="004E0880">
      <w:pPr>
        <w:rPr>
          <w:color w:val="000000"/>
        </w:rPr>
      </w:pPr>
      <w:r>
        <w:rPr>
          <w:color w:val="000000"/>
        </w:rPr>
        <w:t>В ООП ООО и СОО актуализировали содержание федеральных рабочих программ по литературе и географии из-за изменившейся геополитической обстановки. Так, в ФРП по литературе скорректировали список литературных произведений, которые должны изучить школьники.</w:t>
      </w:r>
    </w:p>
    <w:p w:rsidR="00F07D4F" w:rsidRDefault="004E0880">
      <w:pPr>
        <w:rPr>
          <w:color w:val="000000"/>
        </w:rPr>
      </w:pPr>
      <w:r>
        <w:rPr>
          <w:color w:val="000000"/>
        </w:rPr>
        <w:t xml:space="preserve">В ООП всех уровней в программах по физкультуре расширили количество модулей по отдельным видам спорта. В ООП НОО </w:t>
      </w:r>
      <w:proofErr w:type="gramStart"/>
      <w:r>
        <w:rPr>
          <w:color w:val="000000"/>
        </w:rPr>
        <w:t>и ООО</w:t>
      </w:r>
      <w:proofErr w:type="gramEnd"/>
      <w:r>
        <w:rPr>
          <w:color w:val="000000"/>
        </w:rPr>
        <w:t xml:space="preserve"> включили модули по дзюдо, биатлону и городошному спорту. На уровнях ООО и СОО программу по физкультуре дополнили модулем «Компьютерный спорт».</w:t>
      </w:r>
    </w:p>
    <w:p w:rsidR="00F07D4F" w:rsidRDefault="004E0880">
      <w:pPr>
        <w:rPr>
          <w:color w:val="000000"/>
        </w:rPr>
      </w:pPr>
      <w:r>
        <w:rPr>
          <w:color w:val="000000"/>
        </w:rPr>
        <w:t xml:space="preserve">В ООП НОО </w:t>
      </w:r>
      <w:proofErr w:type="gramStart"/>
      <w:r>
        <w:rPr>
          <w:color w:val="000000"/>
        </w:rPr>
        <w:t>и ООО</w:t>
      </w:r>
      <w:proofErr w:type="gramEnd"/>
      <w:r>
        <w:rPr>
          <w:color w:val="000000"/>
        </w:rPr>
        <w:t xml:space="preserve"> включили рабочие программы учебного предмета «Труд (технология)» (приказ </w:t>
      </w:r>
      <w:proofErr w:type="spellStart"/>
      <w:r>
        <w:rPr>
          <w:color w:val="000000"/>
        </w:rPr>
        <w:t>Минпросвещения</w:t>
      </w:r>
      <w:proofErr w:type="spellEnd"/>
      <w:r>
        <w:rPr>
          <w:color w:val="000000"/>
        </w:rPr>
        <w:t xml:space="preserve"> от 19.03.2024 № 171). В ООП ООО и СОО — ввели предметные результаты освоения нового предмета «Основы безопасности и защиты Родины». Рабочие программы по ОБЖ заменили рабочими программами по новому учебному предмету «Основы безопасности и защиты Родины» (приказ </w:t>
      </w:r>
      <w:proofErr w:type="spellStart"/>
      <w:r>
        <w:rPr>
          <w:color w:val="000000"/>
        </w:rPr>
        <w:t>Минпросвещения</w:t>
      </w:r>
      <w:proofErr w:type="spellEnd"/>
      <w:r>
        <w:rPr>
          <w:color w:val="000000"/>
        </w:rPr>
        <w:t xml:space="preserve"> от 01.02.2024 № 62).</w:t>
      </w:r>
    </w:p>
    <w:p w:rsidR="00F07D4F" w:rsidRDefault="004E0880">
      <w:pPr>
        <w:rPr>
          <w:color w:val="000000"/>
        </w:rPr>
      </w:pPr>
      <w:r>
        <w:rPr>
          <w:color w:val="000000"/>
        </w:rPr>
        <w:t xml:space="preserve">Привели учебные планы ООП всех уровней в соответствие с ФГОС и ФОП. В ООП ООО и СОО — разделили физкультуру и ОБЗР на две предметные области, в ООП НОО </w:t>
      </w:r>
      <w:proofErr w:type="gramStart"/>
      <w:r>
        <w:rPr>
          <w:color w:val="000000"/>
        </w:rPr>
        <w:t>и ООО</w:t>
      </w:r>
      <w:proofErr w:type="gramEnd"/>
      <w:r>
        <w:rPr>
          <w:color w:val="000000"/>
        </w:rPr>
        <w:t xml:space="preserve"> — указали в предметной области «Технология» учебный предмет «Труд (технология)»</w:t>
      </w:r>
    </w:p>
    <w:p w:rsidR="00F07D4F" w:rsidRDefault="004E0880">
      <w:pPr>
        <w:jc w:val="center"/>
        <w:rPr>
          <w:color w:val="000000"/>
        </w:rPr>
      </w:pPr>
      <w:r>
        <w:rPr>
          <w:b/>
          <w:bCs/>
          <w:color w:val="000000"/>
        </w:rPr>
        <w:t>Внедрение новых учебных предметов</w:t>
      </w:r>
    </w:p>
    <w:p w:rsidR="00F07D4F" w:rsidRDefault="004E0880">
      <w:pPr>
        <w:rPr>
          <w:color w:val="000000"/>
        </w:rPr>
      </w:pPr>
      <w:r>
        <w:rPr>
          <w:color w:val="000000"/>
        </w:rPr>
        <w:lastRenderedPageBreak/>
        <w:t>С 1 сентября 2024 года МКОУ АМО "</w:t>
      </w:r>
      <w:proofErr w:type="spellStart"/>
      <w:r>
        <w:rPr>
          <w:color w:val="000000"/>
        </w:rPr>
        <w:t>Афанасьевская</w:t>
      </w:r>
      <w:proofErr w:type="spellEnd"/>
      <w:r>
        <w:rPr>
          <w:color w:val="000000"/>
        </w:rPr>
        <w:t xml:space="preserve"> СОШ" внедряет в образовательный процесс новые учебные предметы «Труд (технология)» и «Основы безопасности и защиты Родины».</w:t>
      </w:r>
    </w:p>
    <w:p w:rsidR="00F07D4F" w:rsidRDefault="004E0880">
      <w:pPr>
        <w:rPr>
          <w:color w:val="000000"/>
        </w:rPr>
      </w:pPr>
      <w:r>
        <w:rPr>
          <w:color w:val="000000"/>
        </w:rPr>
        <w:t>С целью внедрения новых предметов разработаны дорожные карты:</w:t>
      </w:r>
    </w:p>
    <w:p w:rsidR="00F07D4F" w:rsidRDefault="004E0880">
      <w:pPr>
        <w:numPr>
          <w:ilvl w:val="0"/>
          <w:numId w:val="6"/>
        </w:numPr>
        <w:contextualSpacing/>
        <w:rPr>
          <w:color w:val="000000"/>
        </w:rPr>
      </w:pPr>
      <w:r>
        <w:rPr>
          <w:color w:val="000000"/>
        </w:rPr>
        <w:t>дорожная карта по введению предмета «Труд (технология)»;</w:t>
      </w:r>
    </w:p>
    <w:p w:rsidR="00F07D4F" w:rsidRDefault="004E0880">
      <w:pPr>
        <w:numPr>
          <w:ilvl w:val="0"/>
          <w:numId w:val="6"/>
        </w:numPr>
        <w:rPr>
          <w:color w:val="000000"/>
        </w:rPr>
      </w:pPr>
      <w:r>
        <w:rPr>
          <w:color w:val="000000"/>
        </w:rPr>
        <w:t>дорожная карта по введению предмета «Основы безопасности и защиты Родины».</w:t>
      </w:r>
    </w:p>
    <w:p w:rsidR="00F07D4F" w:rsidRDefault="004E0880">
      <w:pPr>
        <w:rPr>
          <w:color w:val="000000"/>
        </w:rPr>
      </w:pPr>
      <w:r>
        <w:rPr>
          <w:color w:val="000000"/>
        </w:rPr>
        <w:t>В соответствии с дорожными картами в 2024 году провели мероприятия по внедрению новых предметов: актуализировали ООП, организовали подготовку педагогов, информационное сопровождение и создали условия для реализации программ.</w:t>
      </w:r>
    </w:p>
    <w:p w:rsidR="00F07D4F" w:rsidRDefault="004E0880">
      <w:pPr>
        <w:rPr>
          <w:color w:val="000000"/>
        </w:rPr>
      </w:pPr>
      <w:r>
        <w:rPr>
          <w:color w:val="000000"/>
        </w:rPr>
        <w:t>Преподавание учебных предметов «Труд (технология)» и «Основы безопасности и защиты Родины» ведется с непосредственным применением федеральных рабочих программ.</w:t>
      </w:r>
    </w:p>
    <w:p w:rsidR="00F07D4F" w:rsidRDefault="004E0880">
      <w:pPr>
        <w:rPr>
          <w:color w:val="000000"/>
        </w:rPr>
      </w:pPr>
      <w:r>
        <w:rPr>
          <w:color w:val="000000"/>
        </w:rPr>
        <w:t xml:space="preserve">Образовательный процесс по предмету «Труд «Технология» организован с учетом требований ФГОС, ФОП, СП 2.4.3648-20, СанПиН 1.2.3685-21 и Концепции преподавания предметной области «Технология». Все педагоги реализуют в полном объеме практическую часть инвариантных модулей. При отсутствии возможности выполнять практические работы учителя организуют изучение всего объема теоретического материала модуля. Подавляющее большинство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имеет положительную учебную мотивацию к изучению учебного предмета «Труд (технология)».</w:t>
      </w:r>
    </w:p>
    <w:p w:rsidR="00F07D4F" w:rsidRDefault="004E0880">
      <w:pPr>
        <w:rPr>
          <w:color w:val="000000"/>
        </w:rPr>
      </w:pPr>
      <w:r>
        <w:rPr>
          <w:color w:val="000000"/>
        </w:rPr>
        <w:t>Образовательный процесс по предмету «Основы безопасности и защиты Родины» организован с учетом требований ФГОС, ФОП, СП 2.4.3648-20, СанПиН 1.2.3685-21.</w:t>
      </w:r>
    </w:p>
    <w:p w:rsidR="00F07D4F" w:rsidRDefault="004E0880">
      <w:pPr>
        <w:rPr>
          <w:color w:val="000000"/>
        </w:rPr>
      </w:pPr>
      <w:r>
        <w:rPr>
          <w:b/>
          <w:bCs/>
          <w:color w:val="000000"/>
        </w:rPr>
        <w:t>Профили обучения</w:t>
      </w:r>
    </w:p>
    <w:p w:rsidR="00F07D4F" w:rsidRDefault="004E0880">
      <w:pPr>
        <w:rPr>
          <w:color w:val="000000"/>
        </w:rPr>
      </w:pPr>
      <w:r>
        <w:rPr>
          <w:color w:val="000000"/>
        </w:rPr>
        <w:t xml:space="preserve">В 2023/24 году для обучающихся 10-х классов был </w:t>
      </w:r>
      <w:r>
        <w:t>сформирован один  профиль</w:t>
      </w:r>
      <w:r>
        <w:rPr>
          <w:color w:val="000000"/>
        </w:rPr>
        <w:t>. Наибольшей популярностью пользовался универсальный профиль</w:t>
      </w:r>
    </w:p>
    <w:p w:rsidR="00F07D4F" w:rsidRDefault="004E0880">
      <w:pPr>
        <w:rPr>
          <w:b/>
          <w:bCs/>
          <w:color w:val="000000"/>
        </w:rPr>
      </w:pPr>
      <w:r>
        <w:rPr>
          <w:b/>
          <w:bCs/>
          <w:color w:val="000000"/>
        </w:rPr>
        <w:t>Таблица 3. Профили и предметы на углубленном уровне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0"/>
        <w:gridCol w:w="2809"/>
        <w:gridCol w:w="2496"/>
      </w:tblGrid>
      <w:tr w:rsidR="00F07D4F">
        <w:tc>
          <w:tcPr>
            <w:tcW w:w="2790" w:type="dxa"/>
            <w:vAlign w:val="center"/>
          </w:tcPr>
          <w:p w:rsidR="00F07D4F" w:rsidRDefault="004E0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Профиль</w:t>
            </w:r>
          </w:p>
        </w:tc>
        <w:tc>
          <w:tcPr>
            <w:tcW w:w="2809" w:type="dxa"/>
            <w:vAlign w:val="center"/>
          </w:tcPr>
          <w:p w:rsidR="00F07D4F" w:rsidRDefault="004E0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Профильные предметы</w:t>
            </w:r>
          </w:p>
        </w:tc>
        <w:tc>
          <w:tcPr>
            <w:tcW w:w="2496" w:type="dxa"/>
            <w:vAlign w:val="center"/>
          </w:tcPr>
          <w:p w:rsidR="00F07D4F" w:rsidRDefault="004E0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 учащихся, обучающихся по профилю в 2023/24 учебном году</w:t>
            </w:r>
          </w:p>
        </w:tc>
      </w:tr>
      <w:tr w:rsidR="00F07D4F">
        <w:tc>
          <w:tcPr>
            <w:tcW w:w="2790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Технологический</w:t>
            </w:r>
          </w:p>
        </w:tc>
        <w:tc>
          <w:tcPr>
            <w:tcW w:w="2809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Математика. Информатика</w:t>
            </w:r>
          </w:p>
        </w:tc>
        <w:tc>
          <w:tcPr>
            <w:tcW w:w="2496" w:type="dxa"/>
            <w:vAlign w:val="center"/>
          </w:tcPr>
          <w:p w:rsidR="00F07D4F" w:rsidRDefault="00F07D4F">
            <w:pPr>
              <w:jc w:val="center"/>
              <w:rPr>
                <w:color w:val="000000"/>
              </w:rPr>
            </w:pPr>
          </w:p>
        </w:tc>
      </w:tr>
      <w:tr w:rsidR="00F07D4F">
        <w:tc>
          <w:tcPr>
            <w:tcW w:w="2790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Естественно-научный</w:t>
            </w:r>
            <w:proofErr w:type="gramEnd"/>
          </w:p>
        </w:tc>
        <w:tc>
          <w:tcPr>
            <w:tcW w:w="2809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Биология. Химия</w:t>
            </w:r>
          </w:p>
        </w:tc>
        <w:tc>
          <w:tcPr>
            <w:tcW w:w="2496" w:type="dxa"/>
            <w:vAlign w:val="center"/>
          </w:tcPr>
          <w:p w:rsidR="00F07D4F" w:rsidRDefault="00F07D4F">
            <w:pPr>
              <w:jc w:val="center"/>
              <w:rPr>
                <w:color w:val="000000"/>
              </w:rPr>
            </w:pPr>
          </w:p>
        </w:tc>
      </w:tr>
      <w:tr w:rsidR="00F07D4F">
        <w:tc>
          <w:tcPr>
            <w:tcW w:w="2790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Социально-экономический</w:t>
            </w:r>
          </w:p>
        </w:tc>
        <w:tc>
          <w:tcPr>
            <w:tcW w:w="2809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Математика. География</w:t>
            </w:r>
          </w:p>
        </w:tc>
        <w:tc>
          <w:tcPr>
            <w:tcW w:w="2496" w:type="dxa"/>
            <w:vAlign w:val="center"/>
          </w:tcPr>
          <w:p w:rsidR="00F07D4F" w:rsidRDefault="00F07D4F">
            <w:pPr>
              <w:jc w:val="center"/>
              <w:rPr>
                <w:color w:val="000000"/>
              </w:rPr>
            </w:pPr>
          </w:p>
        </w:tc>
      </w:tr>
      <w:tr w:rsidR="00F07D4F">
        <w:tc>
          <w:tcPr>
            <w:tcW w:w="2790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Гуманитарный</w:t>
            </w:r>
          </w:p>
        </w:tc>
        <w:tc>
          <w:tcPr>
            <w:tcW w:w="2809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Обществознание. История</w:t>
            </w:r>
          </w:p>
        </w:tc>
        <w:tc>
          <w:tcPr>
            <w:tcW w:w="2496" w:type="dxa"/>
            <w:vAlign w:val="center"/>
          </w:tcPr>
          <w:p w:rsidR="00F07D4F" w:rsidRDefault="00F07D4F">
            <w:pPr>
              <w:jc w:val="center"/>
              <w:rPr>
                <w:color w:val="000000"/>
              </w:rPr>
            </w:pPr>
          </w:p>
        </w:tc>
      </w:tr>
      <w:tr w:rsidR="00F07D4F">
        <w:tc>
          <w:tcPr>
            <w:tcW w:w="2790" w:type="dxa"/>
            <w:vAlign w:val="center"/>
          </w:tcPr>
          <w:p w:rsidR="00F07D4F" w:rsidRDefault="004E0880">
            <w:r>
              <w:rPr>
                <w:color w:val="000000"/>
              </w:rPr>
              <w:t>Универсальный</w:t>
            </w:r>
          </w:p>
        </w:tc>
        <w:tc>
          <w:tcPr>
            <w:tcW w:w="2809" w:type="dxa"/>
            <w:vAlign w:val="center"/>
          </w:tcPr>
          <w:p w:rsidR="00F07D4F" w:rsidRDefault="004E0880">
            <w:r>
              <w:rPr>
                <w:color w:val="000000"/>
              </w:rPr>
              <w:t> Математика. Иностранный язык</w:t>
            </w:r>
          </w:p>
        </w:tc>
        <w:tc>
          <w:tcPr>
            <w:tcW w:w="2496" w:type="dxa"/>
            <w:vAlign w:val="center"/>
          </w:tcPr>
          <w:p w:rsidR="00F07D4F" w:rsidRDefault="004E0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F07D4F" w:rsidRDefault="004E0880">
      <w:pPr>
        <w:jc w:val="center"/>
      </w:pPr>
      <w:r>
        <w:rPr>
          <w:b/>
          <w:bCs/>
        </w:rPr>
        <w:t>Обучающиеся с ограниченными возможностями здоровья</w:t>
      </w:r>
    </w:p>
    <w:p w:rsidR="00F07D4F" w:rsidRDefault="004E0880">
      <w:pPr>
        <w:rPr>
          <w:color w:val="000000"/>
        </w:rPr>
      </w:pPr>
      <w:r>
        <w:rPr>
          <w:color w:val="000000"/>
        </w:rPr>
        <w:t xml:space="preserve">Категории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с ограниченными возможностями здоровья, которые обучаются в школе: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F07D4F">
        <w:tc>
          <w:tcPr>
            <w:tcW w:w="3379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АООП</w:t>
            </w:r>
          </w:p>
        </w:tc>
        <w:tc>
          <w:tcPr>
            <w:tcW w:w="3379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вид</w:t>
            </w:r>
          </w:p>
        </w:tc>
        <w:tc>
          <w:tcPr>
            <w:tcW w:w="3380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количество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</w:p>
        </w:tc>
      </w:tr>
      <w:tr w:rsidR="00F07D4F">
        <w:tc>
          <w:tcPr>
            <w:tcW w:w="3379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адаптированная основная общеобразовательная программа начального общего образования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 xml:space="preserve"> с интеллектуальным нарушением</w:t>
            </w:r>
          </w:p>
        </w:tc>
        <w:tc>
          <w:tcPr>
            <w:tcW w:w="3379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(вариант 1)</w:t>
            </w:r>
          </w:p>
        </w:tc>
        <w:tc>
          <w:tcPr>
            <w:tcW w:w="3380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07D4F">
        <w:tc>
          <w:tcPr>
            <w:tcW w:w="3379" w:type="dxa"/>
            <w:vMerge w:val="restart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адаптированная основная общеобразовательная программа начального общего образования для лиц с задержкой психического развития </w:t>
            </w:r>
          </w:p>
        </w:tc>
        <w:tc>
          <w:tcPr>
            <w:tcW w:w="3379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(вариант 7.2)</w:t>
            </w:r>
          </w:p>
        </w:tc>
        <w:tc>
          <w:tcPr>
            <w:tcW w:w="3380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07D4F">
        <w:tc>
          <w:tcPr>
            <w:tcW w:w="3379" w:type="dxa"/>
            <w:vMerge/>
          </w:tcPr>
          <w:p w:rsidR="00F07D4F" w:rsidRDefault="00F07D4F">
            <w:pPr>
              <w:rPr>
                <w:color w:val="000000"/>
              </w:rPr>
            </w:pPr>
          </w:p>
        </w:tc>
        <w:tc>
          <w:tcPr>
            <w:tcW w:w="3379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(вариант 7.1)</w:t>
            </w:r>
          </w:p>
        </w:tc>
        <w:tc>
          <w:tcPr>
            <w:tcW w:w="3380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07D4F">
        <w:tc>
          <w:tcPr>
            <w:tcW w:w="3379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адаптированная основная общеобразовательная программа основного общего образования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 xml:space="preserve"> с интеллектуальным нарушением</w:t>
            </w:r>
          </w:p>
        </w:tc>
        <w:tc>
          <w:tcPr>
            <w:tcW w:w="3379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(вариант 4.3)</w:t>
            </w:r>
          </w:p>
        </w:tc>
        <w:tc>
          <w:tcPr>
            <w:tcW w:w="3380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07D4F">
        <w:tc>
          <w:tcPr>
            <w:tcW w:w="3379" w:type="dxa"/>
          </w:tcPr>
          <w:p w:rsidR="00F07D4F" w:rsidRDefault="00F07D4F">
            <w:pPr>
              <w:rPr>
                <w:color w:val="000000"/>
              </w:rPr>
            </w:pPr>
          </w:p>
        </w:tc>
        <w:tc>
          <w:tcPr>
            <w:tcW w:w="3379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вариант 1</w:t>
            </w:r>
          </w:p>
        </w:tc>
        <w:tc>
          <w:tcPr>
            <w:tcW w:w="3380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F07D4F">
        <w:tc>
          <w:tcPr>
            <w:tcW w:w="3379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адаптированная основная общеобразовательная программа основного общего образования для лиц с задержкой психического развития</w:t>
            </w:r>
          </w:p>
        </w:tc>
        <w:tc>
          <w:tcPr>
            <w:tcW w:w="3379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(вариант 7.2)</w:t>
            </w:r>
          </w:p>
        </w:tc>
        <w:tc>
          <w:tcPr>
            <w:tcW w:w="3380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</w:tbl>
    <w:p w:rsidR="00F07D4F" w:rsidRDefault="004E0880">
      <w:pPr>
        <w:rPr>
          <w:color w:val="000000"/>
        </w:rPr>
      </w:pPr>
      <w:r>
        <w:rPr>
          <w:color w:val="000000"/>
        </w:rPr>
        <w:t xml:space="preserve">АООП </w:t>
      </w:r>
      <w:proofErr w:type="gramStart"/>
      <w:r>
        <w:rPr>
          <w:color w:val="000000"/>
        </w:rPr>
        <w:t>разработана</w:t>
      </w:r>
      <w:proofErr w:type="gramEnd"/>
      <w:r>
        <w:rPr>
          <w:color w:val="000000"/>
        </w:rPr>
        <w:t xml:space="preserve"> в соответствии с ФГОС НОО ОВЗ и ФАОП НОО.</w:t>
      </w:r>
    </w:p>
    <w:p w:rsidR="00F07D4F" w:rsidRDefault="004E0880">
      <w:pPr>
        <w:rPr>
          <w:color w:val="000000"/>
        </w:rPr>
      </w:pPr>
      <w:r>
        <w:rPr>
          <w:color w:val="000000"/>
        </w:rPr>
        <w:t xml:space="preserve">В школе созданы специальные условия для получения образования обучающимися с ОВЗ. </w:t>
      </w:r>
      <w:proofErr w:type="gramStart"/>
      <w:r>
        <w:rPr>
          <w:color w:val="000000"/>
        </w:rPr>
        <w:t>Классы, группы для обучающихся с ОВЗ скомплектованы в зависимости от категории обучающихся, вариантов адаптированных основных образовательных программ и СанПиН:</w:t>
      </w:r>
      <w:proofErr w:type="gramEnd"/>
    </w:p>
    <w:p w:rsidR="00F07D4F" w:rsidRDefault="004E0880">
      <w:pPr>
        <w:numPr>
          <w:ilvl w:val="0"/>
          <w:numId w:val="7"/>
        </w:numPr>
        <w:rPr>
          <w:color w:val="000000"/>
        </w:rPr>
      </w:pPr>
      <w:r>
        <w:rPr>
          <w:color w:val="000000"/>
        </w:rPr>
        <w:t xml:space="preserve">общеобразовательные классы, где ребенок с ОВЗ обучается совместно с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без ограничений возможностей здоровья по индивидуальной адаптированной образовательной программе.</w:t>
      </w:r>
    </w:p>
    <w:p w:rsidR="00F07D4F" w:rsidRDefault="004E0880">
      <w:pPr>
        <w:rPr>
          <w:color w:val="000000"/>
        </w:rPr>
      </w:pPr>
      <w:r>
        <w:rPr>
          <w:color w:val="000000"/>
        </w:rPr>
        <w:t>Разработана программа коррекционной работы, включающая коррекционно-развивающие курсы, которые проводят учитель-логопед и педагог-психолог. Применяются специальные методы, приемы и средства обучения и коррекционно-логопедической работы, в том числе специализированные компьютерные технологии, дидактические пособия, визуальные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задания).</w:t>
      </w:r>
    </w:p>
    <w:p w:rsidR="00F07D4F" w:rsidRDefault="004E0880">
      <w:pPr>
        <w:jc w:val="center"/>
        <w:rPr>
          <w:color w:val="000000"/>
        </w:rPr>
      </w:pPr>
      <w:r>
        <w:rPr>
          <w:b/>
          <w:bCs/>
          <w:color w:val="000000"/>
        </w:rPr>
        <w:t>Внеурочная деятельность</w:t>
      </w:r>
    </w:p>
    <w:p w:rsidR="00F07D4F" w:rsidRDefault="004E0880">
      <w:pPr>
        <w:rPr>
          <w:color w:val="000000"/>
        </w:rPr>
      </w:pPr>
      <w:r>
        <w:rPr>
          <w:color w:val="000000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F07D4F" w:rsidRDefault="004E0880">
      <w:pPr>
        <w:rPr>
          <w:color w:val="000000"/>
        </w:rPr>
      </w:pPr>
      <w:r>
        <w:rPr>
          <w:color w:val="000000"/>
        </w:rPr>
        <w:t>Все рабочие программы имеют аннотации и размещены на официальном сайте Школы.</w:t>
      </w:r>
    </w:p>
    <w:p w:rsidR="00F07D4F" w:rsidRDefault="004E0880">
      <w:pPr>
        <w:rPr>
          <w:color w:val="000000"/>
        </w:rPr>
      </w:pPr>
      <w:r>
        <w:rPr>
          <w:color w:val="000000"/>
        </w:rPr>
        <w:lastRenderedPageBreak/>
        <w:t>Формы организации внеурочной деятельности включают: кружки, секции, летний лагерь.</w:t>
      </w:r>
    </w:p>
    <w:p w:rsidR="00F07D4F" w:rsidRDefault="004E0880">
      <w:pPr>
        <w:rPr>
          <w:color w:val="000000"/>
        </w:rPr>
      </w:pPr>
      <w:r>
        <w:rPr>
          <w:color w:val="000000"/>
        </w:rPr>
        <w:t xml:space="preserve">В планах внеурочной деятельности всех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>
        <w:rPr>
          <w:color w:val="000000"/>
        </w:rPr>
        <w:t>важном</w:t>
      </w:r>
      <w:proofErr w:type="gramEnd"/>
      <w:r>
        <w:rPr>
          <w:color w:val="000000"/>
        </w:rPr>
        <w:t xml:space="preserve">». </w:t>
      </w:r>
      <w:proofErr w:type="gramStart"/>
      <w:r>
        <w:rPr>
          <w:color w:val="000000"/>
        </w:rPr>
        <w:t>Внеурочные занятия «Разговоры о важном» были включены в планы внеурочной деятельности всех уровней образования в объеме 34 часов в учебный год.</w:t>
      </w:r>
      <w:proofErr w:type="gramEnd"/>
    </w:p>
    <w:p w:rsidR="00F07D4F" w:rsidRDefault="004E0880">
      <w:pPr>
        <w:rPr>
          <w:color w:val="000000"/>
        </w:rPr>
      </w:pPr>
      <w:proofErr w:type="gramStart"/>
      <w:r>
        <w:rPr>
          <w:color w:val="000000"/>
        </w:rPr>
        <w:t>Содержание занятий «Разговоры о важном» отражает основные традиционные российские ценности: историческая память, преемственность поколений, патриотизм, доброта и добрые дела, семья и традиционные семейные ценности, культура России, наука на службе Родине, образование и его важность в жизни человека и страны, труд и профессиональная социализация, экологическая и информационная культура, здоровье и ЗОЖ.</w:t>
      </w:r>
      <w:proofErr w:type="gramEnd"/>
    </w:p>
    <w:p w:rsidR="00F07D4F" w:rsidRDefault="004E0880">
      <w:pPr>
        <w:rPr>
          <w:color w:val="000000"/>
        </w:rPr>
      </w:pPr>
      <w:r>
        <w:rPr>
          <w:color w:val="000000"/>
        </w:rPr>
        <w:t>Основой для подготовки к занятиям являются Методические рекомендации Института содержания и методов обучения.</w:t>
      </w:r>
    </w:p>
    <w:p w:rsidR="00F07D4F" w:rsidRDefault="004E0880">
      <w:pPr>
        <w:rPr>
          <w:color w:val="000000"/>
        </w:rPr>
      </w:pPr>
      <w:r>
        <w:rPr>
          <w:color w:val="000000"/>
        </w:rPr>
        <w:t>Внеурочные занятия в классах проходит каждый понедельник. Они начинаются поднятием Государственного флага Российской Федерации, слушанием (исполнением) Государственного гимна Российской Федерации. Это мероприятие проходит в общем школьном актовом зале. Затем обучающиеся расходятся по классам, где проходит тематическая часть занятия.</w:t>
      </w:r>
    </w:p>
    <w:p w:rsidR="00F07D4F" w:rsidRDefault="004E0880">
      <w:pPr>
        <w:rPr>
          <w:color w:val="000000"/>
        </w:rPr>
      </w:pPr>
      <w:r>
        <w:rPr>
          <w:color w:val="000000"/>
        </w:rPr>
        <w:t xml:space="preserve">Тематика «Разговоров о </w:t>
      </w:r>
      <w:proofErr w:type="gramStart"/>
      <w:r>
        <w:rPr>
          <w:color w:val="000000"/>
        </w:rPr>
        <w:t>важном</w:t>
      </w:r>
      <w:proofErr w:type="gramEnd"/>
      <w:r>
        <w:rPr>
          <w:color w:val="000000"/>
        </w:rPr>
        <w:t>» синхронизирована с темами активностей РДДМ «Движение первых» и «Орлята России».</w:t>
      </w:r>
    </w:p>
    <w:p w:rsidR="00F07D4F" w:rsidRDefault="004E0880">
      <w:pPr>
        <w:rPr>
          <w:color w:val="000000"/>
        </w:rPr>
      </w:pPr>
      <w:r>
        <w:rPr>
          <w:color w:val="000000"/>
        </w:rPr>
        <w:t xml:space="preserve">В 2024 году в планы внеурочной деятельности ООП ООО и СОО включено </w:t>
      </w:r>
      <w:proofErr w:type="spellStart"/>
      <w:r>
        <w:rPr>
          <w:color w:val="000000"/>
        </w:rPr>
        <w:t>профориентационное</w:t>
      </w:r>
      <w:proofErr w:type="spellEnd"/>
      <w:r>
        <w:rPr>
          <w:color w:val="000000"/>
        </w:rPr>
        <w:t xml:space="preserve"> внеурочное занятие «Россия – мои горизонты». Занятия проводятся в 6–11-х классах по 1 часу в неделю.</w:t>
      </w:r>
    </w:p>
    <w:p w:rsidR="00F07D4F" w:rsidRDefault="004E0880">
      <w:pPr>
        <w:rPr>
          <w:color w:val="000000"/>
        </w:rPr>
      </w:pPr>
      <w:r>
        <w:rPr>
          <w:b/>
          <w:bCs/>
          <w:color w:val="000000"/>
        </w:rPr>
        <w:t>Вывод.</w:t>
      </w:r>
      <w:r>
        <w:rPr>
          <w:color w:val="000000"/>
        </w:rPr>
        <w:t xml:space="preserve"> Планы внеурочной деятельности НОО, ООО и СОО выполнены в полном объеме.</w:t>
      </w:r>
    </w:p>
    <w:p w:rsidR="00F07D4F" w:rsidRDefault="004E0880">
      <w:pPr>
        <w:jc w:val="center"/>
        <w:rPr>
          <w:color w:val="000000"/>
        </w:rPr>
      </w:pPr>
      <w:r>
        <w:rPr>
          <w:b/>
          <w:bCs/>
          <w:color w:val="000000"/>
        </w:rPr>
        <w:t>Воспитательная работа</w:t>
      </w:r>
    </w:p>
    <w:p w:rsidR="00F07D4F" w:rsidRDefault="004E0880">
      <w:pPr>
        <w:rPr>
          <w:color w:val="000000"/>
        </w:rPr>
      </w:pPr>
      <w:r>
        <w:rPr>
          <w:color w:val="000000"/>
        </w:rPr>
        <w:t xml:space="preserve">Воспитательная работа в 2024 году осуществлялась в соответствии с рабочими программами воспитания, которые были разработаны для каждого уровня и включены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соответствующие ООП.</w:t>
      </w:r>
    </w:p>
    <w:p w:rsidR="00F07D4F" w:rsidRDefault="004E0880">
      <w:pPr>
        <w:rPr>
          <w:color w:val="000000"/>
        </w:rPr>
      </w:pPr>
      <w:r>
        <w:rPr>
          <w:color w:val="000000"/>
        </w:rPr>
        <w:t>Воспитательная работа по рабочим программам воспитания осуществляется по следующим модулям:</w:t>
      </w:r>
    </w:p>
    <w:p w:rsidR="00F07D4F" w:rsidRDefault="004E0880">
      <w:pPr>
        <w:numPr>
          <w:ilvl w:val="0"/>
          <w:numId w:val="8"/>
        </w:numPr>
        <w:contextualSpacing/>
        <w:rPr>
          <w:color w:val="000000"/>
        </w:rPr>
      </w:pPr>
      <w:r>
        <w:rPr>
          <w:color w:val="000000"/>
        </w:rPr>
        <w:t>инвариантные – «Классное руководство», «Урочная деятельность»; «Школьный урок», «Внеурочная деятельность»; «Взаимодействие с родителями» (по ФГОС-2021); «Самоуправление», «Профориентация»;</w:t>
      </w:r>
    </w:p>
    <w:p w:rsidR="00F07D4F" w:rsidRDefault="004E0880">
      <w:pPr>
        <w:numPr>
          <w:ilvl w:val="0"/>
          <w:numId w:val="8"/>
        </w:numPr>
        <w:rPr>
          <w:color w:val="000000"/>
        </w:rPr>
      </w:pPr>
      <w:r>
        <w:rPr>
          <w:color w:val="000000"/>
        </w:rPr>
        <w:t>вариативные – «Детские общественные объединения», «Школьные медиа», «Ключевые общешкольные дела.</w:t>
      </w:r>
    </w:p>
    <w:p w:rsidR="00F07D4F" w:rsidRDefault="004E0880">
      <w:pPr>
        <w:rPr>
          <w:color w:val="000000"/>
        </w:rPr>
      </w:pPr>
      <w:r>
        <w:rPr>
          <w:color w:val="000000"/>
        </w:rP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F07D4F" w:rsidRDefault="004E0880">
      <w:pPr>
        <w:numPr>
          <w:ilvl w:val="0"/>
          <w:numId w:val="9"/>
        </w:numPr>
        <w:contextualSpacing/>
        <w:rPr>
          <w:color w:val="000000"/>
        </w:rPr>
      </w:pPr>
      <w:r>
        <w:rPr>
          <w:color w:val="000000"/>
        </w:rPr>
        <w:t>коллективные школьные дела;</w:t>
      </w:r>
    </w:p>
    <w:p w:rsidR="00F07D4F" w:rsidRDefault="004E0880">
      <w:pPr>
        <w:numPr>
          <w:ilvl w:val="0"/>
          <w:numId w:val="9"/>
        </w:numPr>
        <w:contextualSpacing/>
        <w:rPr>
          <w:color w:val="000000"/>
        </w:rPr>
      </w:pPr>
      <w:r>
        <w:rPr>
          <w:color w:val="000000"/>
        </w:rPr>
        <w:t>акции;</w:t>
      </w:r>
    </w:p>
    <w:p w:rsidR="00F07D4F" w:rsidRDefault="004E0880">
      <w:pPr>
        <w:rPr>
          <w:color w:val="000000"/>
        </w:rPr>
      </w:pPr>
      <w:r>
        <w:rPr>
          <w:color w:val="000000"/>
        </w:rPr>
        <w:t>Анализ планов воспитательной работы 1–11-х классов показал следующие результаты:</w:t>
      </w:r>
    </w:p>
    <w:p w:rsidR="00F07D4F" w:rsidRDefault="004E0880">
      <w:pPr>
        <w:numPr>
          <w:ilvl w:val="0"/>
          <w:numId w:val="10"/>
        </w:numPr>
        <w:contextualSpacing/>
        <w:rPr>
          <w:color w:val="000000"/>
        </w:rPr>
      </w:pPr>
      <w:r>
        <w:rPr>
          <w:color w:val="000000"/>
        </w:rPr>
        <w:lastRenderedPageBreak/>
        <w:t>планы воспитательной работы составлены с учетом возрастных особенностей обучающихся;</w:t>
      </w:r>
    </w:p>
    <w:p w:rsidR="00F07D4F" w:rsidRDefault="004E0880">
      <w:pPr>
        <w:numPr>
          <w:ilvl w:val="0"/>
          <w:numId w:val="10"/>
        </w:numPr>
        <w:contextualSpacing/>
        <w:rPr>
          <w:color w:val="000000"/>
        </w:rPr>
      </w:pPr>
      <w:r>
        <w:rPr>
          <w:color w:val="000000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F07D4F" w:rsidRDefault="004E0880">
      <w:pPr>
        <w:rPr>
          <w:color w:val="000000"/>
        </w:rPr>
      </w:pPr>
      <w:r>
        <w:rPr>
          <w:color w:val="000000"/>
        </w:rPr>
        <w:t>Посещенные классные мероприятия показывают, что в основном классные руководители проводят классные мероприятия на достаточно высоком уровне.</w:t>
      </w:r>
    </w:p>
    <w:p w:rsidR="00F07D4F" w:rsidRDefault="004E0880">
      <w:pPr>
        <w:jc w:val="center"/>
        <w:rPr>
          <w:color w:val="000000"/>
        </w:rPr>
      </w:pPr>
      <w:r>
        <w:rPr>
          <w:b/>
          <w:bCs/>
          <w:color w:val="000000"/>
        </w:rPr>
        <w:t>Реализация плана к Году семьи</w:t>
      </w:r>
    </w:p>
    <w:p w:rsidR="00F07D4F" w:rsidRDefault="004E0880">
      <w:pPr>
        <w:rPr>
          <w:color w:val="000000"/>
        </w:rPr>
      </w:pPr>
      <w:r>
        <w:rPr>
          <w:color w:val="000000"/>
        </w:rPr>
        <w:t>В соответствии с Указом Президента РФ от 22.11.2023 № 875 «О проведении в Российской Федерации Года семьи», Планом основных мероприятий по проведению в Российской Федерации года семьи, утвержденным Правительством РФ 26.12.2023 № 21515-П45-ТГ, в период с 15.01.2024 по 27.12.2024 проведены следующие мероприятия:</w:t>
      </w:r>
    </w:p>
    <w:p w:rsidR="00F07D4F" w:rsidRDefault="004E0880">
      <w:pPr>
        <w:rPr>
          <w:color w:val="000000"/>
        </w:rPr>
      </w:pPr>
      <w:r>
        <w:rPr>
          <w:color w:val="000000"/>
        </w:rPr>
        <w:t>1. Образован организационный комитет по проведению в МКОУ АМО "</w:t>
      </w:r>
      <w:proofErr w:type="spellStart"/>
      <w:r>
        <w:rPr>
          <w:color w:val="000000"/>
        </w:rPr>
        <w:t>Афанасьевская</w:t>
      </w:r>
      <w:proofErr w:type="spellEnd"/>
      <w:r>
        <w:rPr>
          <w:color w:val="000000"/>
        </w:rPr>
        <w:t xml:space="preserve"> СОШ" в 2024 году мероприятий в честь Года семьи в следующем составе: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6585"/>
      </w:tblGrid>
      <w:tr w:rsidR="00F07D4F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F07D4F" w:rsidRDefault="004E0880">
            <w:p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Председатель:</w:t>
            </w: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</w:tcPr>
          <w:p w:rsidR="00F07D4F" w:rsidRDefault="004E0880">
            <w:p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директор МКОУ АМО «</w:t>
            </w:r>
            <w:proofErr w:type="spellStart"/>
            <w:r>
              <w:rPr>
                <w:color w:val="000000"/>
              </w:rPr>
              <w:t>Афанасьевская</w:t>
            </w:r>
            <w:proofErr w:type="spellEnd"/>
            <w:r>
              <w:rPr>
                <w:color w:val="000000"/>
              </w:rPr>
              <w:t xml:space="preserve"> СОШ" Серебренникова В.А;</w:t>
            </w:r>
          </w:p>
        </w:tc>
      </w:tr>
      <w:tr w:rsidR="00F07D4F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F07D4F" w:rsidRDefault="004E0880">
            <w:p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Члены:</w:t>
            </w: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</w:tcPr>
          <w:p w:rsidR="00F07D4F" w:rsidRDefault="004E0880">
            <w:pPr>
              <w:numPr>
                <w:ilvl w:val="0"/>
                <w:numId w:val="11"/>
              </w:numPr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заместитель директора по ВР </w:t>
            </w:r>
            <w:proofErr w:type="spellStart"/>
            <w:r>
              <w:rPr>
                <w:color w:val="000000"/>
              </w:rPr>
              <w:t>Дрягина</w:t>
            </w:r>
            <w:proofErr w:type="spellEnd"/>
            <w:r>
              <w:rPr>
                <w:color w:val="000000"/>
              </w:rPr>
              <w:t xml:space="preserve"> Н.П.;</w:t>
            </w:r>
          </w:p>
          <w:p w:rsidR="00F07D4F" w:rsidRDefault="004E0880">
            <w:pPr>
              <w:numPr>
                <w:ilvl w:val="0"/>
                <w:numId w:val="11"/>
              </w:numPr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заместитель директора по УР </w:t>
            </w:r>
            <w:proofErr w:type="spellStart"/>
            <w:r>
              <w:rPr>
                <w:color w:val="000000"/>
              </w:rPr>
              <w:t>Саутина</w:t>
            </w:r>
            <w:proofErr w:type="spellEnd"/>
            <w:r>
              <w:rPr>
                <w:color w:val="000000"/>
              </w:rPr>
              <w:t xml:space="preserve"> С.П.;</w:t>
            </w:r>
          </w:p>
          <w:p w:rsidR="00F07D4F" w:rsidRDefault="004E0880">
            <w:pPr>
              <w:numPr>
                <w:ilvl w:val="0"/>
                <w:numId w:val="11"/>
              </w:numPr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советник директора по воспитанию Шатохина М.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>;</w:t>
            </w:r>
          </w:p>
          <w:p w:rsidR="00F07D4F" w:rsidRDefault="004E0880">
            <w:pPr>
              <w:numPr>
                <w:ilvl w:val="0"/>
                <w:numId w:val="11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председатель совета родителей Козлова Н.П. (по согласованию).</w:t>
            </w:r>
          </w:p>
        </w:tc>
      </w:tr>
    </w:tbl>
    <w:p w:rsidR="00F07D4F" w:rsidRDefault="004E0880">
      <w:pPr>
        <w:spacing w:before="0" w:beforeAutospacing="0" w:after="0" w:afterAutospacing="0"/>
        <w:rPr>
          <w:color w:val="000000"/>
        </w:rPr>
      </w:pPr>
      <w:r>
        <w:rPr>
          <w:color w:val="000000"/>
        </w:rPr>
        <w:t>2. Утвержден план основных мероприятий МКОУ АМО "</w:t>
      </w:r>
      <w:proofErr w:type="spellStart"/>
      <w:r>
        <w:rPr>
          <w:color w:val="000000"/>
        </w:rPr>
        <w:t>Афанасьевская</w:t>
      </w:r>
      <w:proofErr w:type="spellEnd"/>
      <w:r>
        <w:rPr>
          <w:color w:val="000000"/>
        </w:rPr>
        <w:t xml:space="preserve"> СОШ", посвященных Году семьи. В план включены мероприятия по трем направлениям:</w:t>
      </w:r>
    </w:p>
    <w:p w:rsidR="00F07D4F" w:rsidRDefault="004E0880">
      <w:pPr>
        <w:numPr>
          <w:ilvl w:val="0"/>
          <w:numId w:val="12"/>
        </w:numPr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организационные мероприятия;</w:t>
      </w:r>
    </w:p>
    <w:p w:rsidR="00F07D4F" w:rsidRDefault="004E0880">
      <w:pPr>
        <w:numPr>
          <w:ilvl w:val="0"/>
          <w:numId w:val="12"/>
        </w:numPr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мероприятия, направленные на популяризацию сохранения традиционных семейных ценностей среди детей и молодежи;</w:t>
      </w:r>
    </w:p>
    <w:p w:rsidR="00F07D4F" w:rsidRDefault="004E0880">
      <w:pPr>
        <w:numPr>
          <w:ilvl w:val="0"/>
          <w:numId w:val="12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мероприятия по повышению компетентности родителей в вопросах семейного воспитания, оказанию помощи семьям и детям.</w:t>
      </w:r>
    </w:p>
    <w:p w:rsidR="00F07D4F" w:rsidRDefault="004E0880">
      <w:pPr>
        <w:spacing w:before="0" w:beforeAutospacing="0" w:after="0" w:afterAutospacing="0"/>
        <w:rPr>
          <w:color w:val="000000"/>
        </w:rPr>
      </w:pPr>
      <w:r>
        <w:rPr>
          <w:color w:val="000000"/>
        </w:rPr>
        <w:t>3. В рамках плана основных мероприятий в период с 15.01.2024 по 27.12.2024 проведены следующие школьные мероприятия: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1"/>
        <w:gridCol w:w="1530"/>
        <w:gridCol w:w="2430"/>
        <w:gridCol w:w="1821"/>
      </w:tblGrid>
      <w:tr w:rsidR="00F07D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4F" w:rsidRDefault="004E0880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4F" w:rsidRDefault="004E0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Сроки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4F" w:rsidRDefault="004E0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Ответственный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4F" w:rsidRDefault="004E0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 участников</w:t>
            </w:r>
          </w:p>
        </w:tc>
      </w:tr>
      <w:tr w:rsidR="00F07D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Общешкольная линейка, посвященная открытию Года семьи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4F" w:rsidRDefault="004E0880">
            <w:r>
              <w:rPr>
                <w:color w:val="000000"/>
              </w:rPr>
              <w:t>01.02.2024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Советник директора по воспитательной работе Шатохина М.В.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4F" w:rsidRDefault="004E0880">
            <w:r>
              <w:rPr>
                <w:color w:val="000000"/>
              </w:rPr>
              <w:t>96</w:t>
            </w:r>
          </w:p>
        </w:tc>
      </w:tr>
      <w:tr w:rsidR="00F07D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Конкурс сочинений «Я и моя семья – вместе в будущее», «История моей семьи»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4F" w:rsidRDefault="004E0880">
            <w:r>
              <w:rPr>
                <w:color w:val="000000"/>
              </w:rPr>
              <w:t>16.01.2024–31.01.2024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4F" w:rsidRDefault="004E0880">
            <w:r>
              <w:rPr>
                <w:color w:val="000000"/>
              </w:rPr>
              <w:t xml:space="preserve">Руководитель ШМО учителей русского языка и литературы </w:t>
            </w:r>
            <w:proofErr w:type="spellStart"/>
            <w:r>
              <w:rPr>
                <w:color w:val="000000"/>
              </w:rPr>
              <w:t>Коробейникова</w:t>
            </w:r>
            <w:proofErr w:type="spellEnd"/>
            <w:r>
              <w:rPr>
                <w:color w:val="000000"/>
              </w:rPr>
              <w:t xml:space="preserve"> С.М.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4F" w:rsidRDefault="004E0880">
            <w:r>
              <w:rPr>
                <w:color w:val="000000"/>
              </w:rPr>
              <w:t>27</w:t>
            </w:r>
          </w:p>
        </w:tc>
      </w:tr>
      <w:tr w:rsidR="00F07D4F">
        <w:tc>
          <w:tcPr>
            <w:tcW w:w="0" w:type="auto"/>
            <w:tcBorders>
              <w:top w:val="single" w:sz="4" w:space="0" w:color="auto"/>
            </w:tcBorders>
          </w:tcPr>
          <w:p w:rsidR="00F07D4F" w:rsidRDefault="00F07D4F"/>
        </w:tc>
        <w:tc>
          <w:tcPr>
            <w:tcW w:w="1530" w:type="dxa"/>
            <w:tcBorders>
              <w:top w:val="single" w:sz="4" w:space="0" w:color="auto"/>
              <w:left w:val="nil"/>
            </w:tcBorders>
          </w:tcPr>
          <w:p w:rsidR="00F07D4F" w:rsidRDefault="00F07D4F">
            <w:pPr>
              <w:rPr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</w:tcBorders>
          </w:tcPr>
          <w:p w:rsidR="00F07D4F" w:rsidRDefault="00F07D4F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</w:tcBorders>
          </w:tcPr>
          <w:p w:rsidR="00F07D4F" w:rsidRDefault="00F07D4F">
            <w:pPr>
              <w:rPr>
                <w:color w:val="000000"/>
              </w:rPr>
            </w:pPr>
          </w:p>
        </w:tc>
      </w:tr>
    </w:tbl>
    <w:p w:rsidR="00F07D4F" w:rsidRDefault="004E0880">
      <w:pPr>
        <w:rPr>
          <w:color w:val="000000"/>
        </w:rPr>
      </w:pPr>
      <w:r>
        <w:rPr>
          <w:color w:val="000000"/>
        </w:rPr>
        <w:t>Всего в 2024 году охвачены мероприятиями к Году семьи 100 процентов обучающихся школы и 75 процентов семей обучающихся.</w:t>
      </w:r>
    </w:p>
    <w:p w:rsidR="00F07D4F" w:rsidRDefault="004E0880">
      <w:pPr>
        <w:rPr>
          <w:color w:val="000000"/>
        </w:rPr>
      </w:pPr>
      <w:r>
        <w:rPr>
          <w:color w:val="000000"/>
        </w:rPr>
        <w:t>4. В течение года обучающиеся и родители приняли участие в наиболее значимых федеральных, региональных и муниципальных мероприятиях:</w:t>
      </w:r>
    </w:p>
    <w:p w:rsidR="00F07D4F" w:rsidRDefault="004E0880">
      <w:pPr>
        <w:rPr>
          <w:color w:val="000000"/>
        </w:rPr>
      </w:pPr>
      <w:r>
        <w:rPr>
          <w:color w:val="000000"/>
        </w:rPr>
        <w:lastRenderedPageBreak/>
        <w:t xml:space="preserve">Было проведено анкетирование с целью исследования семейных ценностей, нравственных позиций современных школьников в отношении к семье. По результатам анкетирования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можно следующие выводы:</w:t>
      </w:r>
    </w:p>
    <w:p w:rsidR="00F07D4F" w:rsidRDefault="004E0880">
      <w:pPr>
        <w:numPr>
          <w:ilvl w:val="0"/>
          <w:numId w:val="13"/>
        </w:numPr>
        <w:contextualSpacing/>
        <w:rPr>
          <w:color w:val="000000"/>
        </w:rPr>
      </w:pPr>
      <w:r>
        <w:rPr>
          <w:color w:val="000000"/>
        </w:rPr>
        <w:t xml:space="preserve">для 98% </w:t>
      </w:r>
      <w:proofErr w:type="gramStart"/>
      <w:r>
        <w:rPr>
          <w:color w:val="000000"/>
        </w:rPr>
        <w:t>опрошенных</w:t>
      </w:r>
      <w:proofErr w:type="gramEnd"/>
      <w:r>
        <w:rPr>
          <w:color w:val="000000"/>
        </w:rPr>
        <w:t xml:space="preserve"> на первом месте семья;</w:t>
      </w:r>
    </w:p>
    <w:p w:rsidR="00F07D4F" w:rsidRDefault="004E0880">
      <w:pPr>
        <w:numPr>
          <w:ilvl w:val="0"/>
          <w:numId w:val="13"/>
        </w:numPr>
        <w:contextualSpacing/>
        <w:rPr>
          <w:color w:val="000000"/>
        </w:rPr>
      </w:pPr>
      <w:r>
        <w:rPr>
          <w:color w:val="000000"/>
        </w:rPr>
        <w:t>почти все старшеклассники считают, что залогом счастливой семейной жизни могут быть только браки, заключенные по любви;</w:t>
      </w:r>
    </w:p>
    <w:p w:rsidR="00F07D4F" w:rsidRDefault="004E0880">
      <w:pPr>
        <w:rPr>
          <w:color w:val="000000"/>
        </w:rPr>
      </w:pPr>
      <w:r>
        <w:rPr>
          <w:b/>
          <w:bCs/>
          <w:color w:val="000000"/>
        </w:rPr>
        <w:t>Организация профориентации</w:t>
      </w:r>
    </w:p>
    <w:p w:rsidR="00F07D4F" w:rsidRDefault="004E0880">
      <w:pPr>
        <w:rPr>
          <w:color w:val="000000"/>
        </w:rPr>
      </w:pPr>
      <w:r>
        <w:rPr>
          <w:color w:val="000000"/>
        </w:rPr>
        <w:t>В 2024 году профориентация школьников в МКОУ АМО "</w:t>
      </w:r>
      <w:proofErr w:type="spellStart"/>
      <w:r>
        <w:rPr>
          <w:color w:val="000000"/>
        </w:rPr>
        <w:t>Афанасьевская</w:t>
      </w:r>
      <w:proofErr w:type="spellEnd"/>
      <w:r>
        <w:rPr>
          <w:color w:val="000000"/>
        </w:rPr>
        <w:t xml:space="preserve"> СОШ проводилась через внедрение Единой модели профориентации и реализацию </w:t>
      </w:r>
      <w:proofErr w:type="spellStart"/>
      <w:r>
        <w:rPr>
          <w:color w:val="000000"/>
        </w:rPr>
        <w:t>профминимума</w:t>
      </w:r>
      <w:proofErr w:type="spellEnd"/>
      <w:r>
        <w:rPr>
          <w:color w:val="000000"/>
        </w:rPr>
        <w:t>.</w:t>
      </w:r>
    </w:p>
    <w:p w:rsidR="00F07D4F" w:rsidRDefault="004E0880">
      <w:pPr>
        <w:rPr>
          <w:color w:val="000000"/>
        </w:rPr>
      </w:pPr>
      <w:r>
        <w:rPr>
          <w:color w:val="000000"/>
        </w:rPr>
        <w:t xml:space="preserve">Во втором полугодии 2023/24 учебного года профориентация школьников проводилась в соответствии с  Методическими рекомендациями и Порядком реализации </w:t>
      </w:r>
      <w:proofErr w:type="spellStart"/>
      <w:r>
        <w:rPr>
          <w:color w:val="000000"/>
        </w:rPr>
        <w:t>профориентационного</w:t>
      </w:r>
      <w:proofErr w:type="spellEnd"/>
      <w:r>
        <w:rPr>
          <w:color w:val="000000"/>
        </w:rPr>
        <w:t xml:space="preserve"> минимума в 2023/24 учебном году. В первом полугодии 2024/25 учебного года – в соответствии с методическими рекомендациями по реализации Единой модели профориентации школьников в 2024/25 учебном году (письмо от 23.08.2024 № АЗ-1705/05).</w:t>
      </w:r>
    </w:p>
    <w:p w:rsidR="00F07D4F" w:rsidRDefault="004E0880">
      <w:pPr>
        <w:rPr>
          <w:color w:val="000000"/>
        </w:rPr>
      </w:pPr>
      <w:r>
        <w:rPr>
          <w:color w:val="000000"/>
        </w:rPr>
        <w:t>Во втором полугодии 2023/24 учебного года профориентация школьников проводилась без участия в проекте «Билет в будущее». В первом полугодии 2024/25 учебного года школа стала участником проекта и получила доступ к школьному сегменту платформы «Билет в будущее».</w:t>
      </w:r>
    </w:p>
    <w:p w:rsidR="00F07D4F" w:rsidRDefault="004E0880">
      <w:pPr>
        <w:rPr>
          <w:color w:val="000000"/>
        </w:rPr>
      </w:pPr>
      <w:r>
        <w:rPr>
          <w:color w:val="000000"/>
        </w:rPr>
        <w:t xml:space="preserve">В 2024 году </w:t>
      </w:r>
      <w:proofErr w:type="spellStart"/>
      <w:r>
        <w:rPr>
          <w:color w:val="000000"/>
        </w:rPr>
        <w:t>профориентационный</w:t>
      </w:r>
      <w:proofErr w:type="spellEnd"/>
      <w:r>
        <w:rPr>
          <w:color w:val="000000"/>
        </w:rPr>
        <w:t xml:space="preserve"> минимум для обучающихся 6–11-х классов школа реализовывала на базовом уровне. План мероприятий включал все необходимые мероприятия, предусмотренные для базового уровня.</w:t>
      </w:r>
    </w:p>
    <w:p w:rsidR="00F07D4F" w:rsidRDefault="004E0880">
      <w:pPr>
        <w:rPr>
          <w:color w:val="000000"/>
        </w:rPr>
      </w:pPr>
      <w:r>
        <w:rPr>
          <w:color w:val="000000"/>
        </w:rPr>
        <w:t xml:space="preserve">Для реализации программы базового уровня и для участия обучающихся 6–11-х классов в </w:t>
      </w:r>
      <w:proofErr w:type="spellStart"/>
      <w:r>
        <w:rPr>
          <w:color w:val="000000"/>
        </w:rPr>
        <w:t>профориентационной</w:t>
      </w:r>
      <w:proofErr w:type="spellEnd"/>
      <w:r>
        <w:rPr>
          <w:color w:val="000000"/>
        </w:rPr>
        <w:t xml:space="preserve"> деятельности в школе были созданы следующие организационные и методические условия:</w:t>
      </w:r>
    </w:p>
    <w:p w:rsidR="00F07D4F" w:rsidRDefault="004E0880">
      <w:pPr>
        <w:numPr>
          <w:ilvl w:val="0"/>
          <w:numId w:val="14"/>
        </w:numPr>
        <w:contextualSpacing/>
        <w:rPr>
          <w:color w:val="000000"/>
        </w:rPr>
      </w:pPr>
      <w:r>
        <w:rPr>
          <w:color w:val="000000"/>
        </w:rPr>
        <w:t xml:space="preserve">назначен ответственный по профориентации – заместитель директора по воспитательной работе </w:t>
      </w:r>
      <w:proofErr w:type="spellStart"/>
      <w:r>
        <w:rPr>
          <w:color w:val="000000"/>
        </w:rPr>
        <w:t>Дрягина</w:t>
      </w:r>
      <w:proofErr w:type="spellEnd"/>
      <w:r>
        <w:rPr>
          <w:color w:val="000000"/>
        </w:rPr>
        <w:t xml:space="preserve"> Н.П.;</w:t>
      </w:r>
    </w:p>
    <w:p w:rsidR="00F07D4F" w:rsidRDefault="004E0880">
      <w:pPr>
        <w:numPr>
          <w:ilvl w:val="0"/>
          <w:numId w:val="14"/>
        </w:numPr>
        <w:contextualSpacing/>
        <w:rPr>
          <w:color w:val="000000"/>
        </w:rPr>
      </w:pPr>
      <w:r>
        <w:rPr>
          <w:color w:val="000000"/>
        </w:rPr>
        <w:t xml:space="preserve">определены ответственные специалисты по организации </w:t>
      </w:r>
      <w:proofErr w:type="spellStart"/>
      <w:r>
        <w:rPr>
          <w:color w:val="000000"/>
        </w:rPr>
        <w:t>профориентационной</w:t>
      </w:r>
      <w:proofErr w:type="spellEnd"/>
      <w:r>
        <w:rPr>
          <w:color w:val="000000"/>
        </w:rPr>
        <w:t xml:space="preserve"> работы – классные руководители 6–11-х классов, педагог-психолог Павлов А.В.;</w:t>
      </w:r>
    </w:p>
    <w:p w:rsidR="00F07D4F" w:rsidRDefault="004E0880">
      <w:pPr>
        <w:numPr>
          <w:ilvl w:val="0"/>
          <w:numId w:val="14"/>
        </w:numPr>
        <w:contextualSpacing/>
        <w:rPr>
          <w:color w:val="000000"/>
        </w:rPr>
      </w:pPr>
      <w:r>
        <w:rPr>
          <w:color w:val="000000"/>
        </w:rPr>
        <w:t xml:space="preserve">специалисты по организации </w:t>
      </w:r>
      <w:proofErr w:type="spellStart"/>
      <w:r>
        <w:rPr>
          <w:color w:val="000000"/>
        </w:rPr>
        <w:t>профориентационной</w:t>
      </w:r>
      <w:proofErr w:type="spellEnd"/>
      <w:r>
        <w:rPr>
          <w:color w:val="000000"/>
        </w:rPr>
        <w:t xml:space="preserve"> работы прошли инструктаж по организации и проведению </w:t>
      </w:r>
      <w:proofErr w:type="spellStart"/>
      <w:r>
        <w:rPr>
          <w:color w:val="000000"/>
        </w:rPr>
        <w:t>профориентационной</w:t>
      </w:r>
      <w:proofErr w:type="spellEnd"/>
      <w:r>
        <w:rPr>
          <w:color w:val="000000"/>
        </w:rPr>
        <w:t xml:space="preserve"> работы объемом 6 академических часов;</w:t>
      </w:r>
    </w:p>
    <w:p w:rsidR="00F07D4F" w:rsidRDefault="004E0880">
      <w:pPr>
        <w:numPr>
          <w:ilvl w:val="0"/>
          <w:numId w:val="14"/>
        </w:numPr>
        <w:contextualSpacing/>
        <w:rPr>
          <w:color w:val="000000"/>
        </w:rPr>
      </w:pPr>
      <w:r>
        <w:rPr>
          <w:color w:val="000000"/>
        </w:rPr>
        <w:t xml:space="preserve">сформированы учебные группы для участия в </w:t>
      </w:r>
      <w:proofErr w:type="spellStart"/>
      <w:r>
        <w:rPr>
          <w:color w:val="000000"/>
        </w:rPr>
        <w:t>профориентационных</w:t>
      </w:r>
      <w:proofErr w:type="spellEnd"/>
      <w:r>
        <w:rPr>
          <w:color w:val="000000"/>
        </w:rPr>
        <w:t xml:space="preserve"> мероприятиях из числа обучающихся 6–11-х классов;</w:t>
      </w:r>
    </w:p>
    <w:p w:rsidR="00F07D4F" w:rsidRDefault="004E0880">
      <w:pPr>
        <w:numPr>
          <w:ilvl w:val="0"/>
          <w:numId w:val="14"/>
        </w:numPr>
        <w:rPr>
          <w:color w:val="000000"/>
        </w:rPr>
      </w:pPr>
      <w:r>
        <w:rPr>
          <w:color w:val="000000"/>
        </w:rPr>
        <w:t xml:space="preserve">разработан план </w:t>
      </w:r>
      <w:proofErr w:type="spellStart"/>
      <w:r>
        <w:rPr>
          <w:color w:val="000000"/>
        </w:rPr>
        <w:t>профориентационной</w:t>
      </w:r>
      <w:proofErr w:type="spellEnd"/>
      <w:r>
        <w:rPr>
          <w:color w:val="000000"/>
        </w:rPr>
        <w:t xml:space="preserve"> работы с учетом возрастных и индивидуальных особенностей обучающихся.</w:t>
      </w:r>
    </w:p>
    <w:p w:rsidR="00F07D4F" w:rsidRDefault="004E0880">
      <w:pPr>
        <w:rPr>
          <w:color w:val="000000"/>
        </w:rPr>
      </w:pPr>
      <w:r>
        <w:rPr>
          <w:color w:val="000000"/>
        </w:rPr>
        <w:t xml:space="preserve">Для реализации </w:t>
      </w:r>
      <w:proofErr w:type="spellStart"/>
      <w:r>
        <w:rPr>
          <w:color w:val="000000"/>
        </w:rPr>
        <w:t>профориентационного</w:t>
      </w:r>
      <w:proofErr w:type="spellEnd"/>
      <w:r>
        <w:rPr>
          <w:color w:val="000000"/>
        </w:rPr>
        <w:t xml:space="preserve"> минимума привлечены партнеры:</w:t>
      </w:r>
    </w:p>
    <w:p w:rsidR="00F07D4F" w:rsidRDefault="004E0880">
      <w:pPr>
        <w:numPr>
          <w:ilvl w:val="0"/>
          <w:numId w:val="15"/>
        </w:numPr>
        <w:contextualSpacing/>
      </w:pPr>
      <w:r>
        <w:rPr>
          <w:shd w:val="clear" w:color="auto" w:fill="FFFFFF"/>
        </w:rPr>
        <w:t>ГАПОУ СО </w:t>
      </w:r>
      <w:proofErr w:type="spellStart"/>
      <w:r>
        <w:rPr>
          <w:bCs/>
          <w:shd w:val="clear" w:color="auto" w:fill="FFFFFF"/>
        </w:rPr>
        <w:t>Красноуфимский</w:t>
      </w:r>
      <w:proofErr w:type="spellEnd"/>
      <w:r>
        <w:rPr>
          <w:shd w:val="clear" w:color="auto" w:fill="FFFFFF"/>
        </w:rPr>
        <w:t> </w:t>
      </w:r>
      <w:r>
        <w:rPr>
          <w:bCs/>
          <w:shd w:val="clear" w:color="auto" w:fill="FFFFFF"/>
        </w:rPr>
        <w:t>аграрный</w:t>
      </w:r>
      <w:r>
        <w:rPr>
          <w:shd w:val="clear" w:color="auto" w:fill="FFFFFF"/>
        </w:rPr>
        <w:t> </w:t>
      </w:r>
      <w:r>
        <w:rPr>
          <w:bCs/>
          <w:shd w:val="clear" w:color="auto" w:fill="FFFFFF"/>
        </w:rPr>
        <w:t>колледж</w:t>
      </w:r>
      <w:r>
        <w:t>;</w:t>
      </w:r>
    </w:p>
    <w:p w:rsidR="00F07D4F" w:rsidRDefault="004E0880">
      <w:pPr>
        <w:numPr>
          <w:ilvl w:val="0"/>
          <w:numId w:val="15"/>
        </w:numPr>
        <w:contextualSpacing/>
        <w:rPr>
          <w:color w:val="000000"/>
        </w:rPr>
      </w:pPr>
      <w:r>
        <w:rPr>
          <w:color w:val="000000"/>
        </w:rPr>
        <w:t>ГАПОУ СО "</w:t>
      </w:r>
      <w:proofErr w:type="spellStart"/>
      <w:r>
        <w:rPr>
          <w:color w:val="000000"/>
        </w:rPr>
        <w:t>Красноуфимский</w:t>
      </w:r>
      <w:proofErr w:type="spellEnd"/>
      <w:r>
        <w:rPr>
          <w:color w:val="000000"/>
        </w:rPr>
        <w:t xml:space="preserve"> многопрофильный техникум"</w:t>
      </w:r>
    </w:p>
    <w:p w:rsidR="00F07D4F" w:rsidRDefault="004E0880">
      <w:pPr>
        <w:rPr>
          <w:color w:val="000000"/>
        </w:rPr>
      </w:pPr>
      <w:r>
        <w:rPr>
          <w:color w:val="000000"/>
        </w:rPr>
        <w:t xml:space="preserve">Формат привлечения партнеров к реализации </w:t>
      </w:r>
      <w:proofErr w:type="spellStart"/>
      <w:r>
        <w:rPr>
          <w:color w:val="000000"/>
        </w:rPr>
        <w:t>профориентационного</w:t>
      </w:r>
      <w:proofErr w:type="spellEnd"/>
      <w:r>
        <w:rPr>
          <w:color w:val="000000"/>
        </w:rPr>
        <w:t xml:space="preserve"> минимума в 2024 году:</w:t>
      </w:r>
    </w:p>
    <w:p w:rsidR="00F07D4F" w:rsidRDefault="004E0880">
      <w:pPr>
        <w:numPr>
          <w:ilvl w:val="0"/>
          <w:numId w:val="16"/>
        </w:numPr>
        <w:contextualSpacing/>
        <w:rPr>
          <w:color w:val="000000"/>
        </w:rPr>
      </w:pPr>
      <w:r>
        <w:rPr>
          <w:color w:val="000000"/>
        </w:rPr>
        <w:t>организация и проведение профессиональных проб на базе организаций-партнеров;</w:t>
      </w:r>
    </w:p>
    <w:p w:rsidR="00F07D4F" w:rsidRDefault="004E0880">
      <w:pPr>
        <w:numPr>
          <w:ilvl w:val="0"/>
          <w:numId w:val="16"/>
        </w:numPr>
        <w:contextualSpacing/>
        <w:rPr>
          <w:color w:val="000000"/>
        </w:rPr>
      </w:pPr>
      <w:r>
        <w:rPr>
          <w:color w:val="000000"/>
        </w:rPr>
        <w:t>привлечение организаций-партнеров к участию в Дне профессии, Дне открытых дверей, Дне выпускника;</w:t>
      </w:r>
    </w:p>
    <w:p w:rsidR="00F07D4F" w:rsidRDefault="004E0880">
      <w:pPr>
        <w:rPr>
          <w:color w:val="000000"/>
        </w:rPr>
      </w:pPr>
      <w:proofErr w:type="gramStart"/>
      <w:r>
        <w:rPr>
          <w:color w:val="000000"/>
        </w:rPr>
        <w:t xml:space="preserve">Мероприятиями для реализации </w:t>
      </w:r>
      <w:proofErr w:type="spellStart"/>
      <w:r>
        <w:rPr>
          <w:color w:val="000000"/>
        </w:rPr>
        <w:t>профориентационного</w:t>
      </w:r>
      <w:proofErr w:type="spellEnd"/>
      <w:r>
        <w:rPr>
          <w:color w:val="000000"/>
        </w:rPr>
        <w:t xml:space="preserve"> минимума охвачены 100 процентов обучающихся 6–11-х классов.</w:t>
      </w:r>
      <w:proofErr w:type="gramEnd"/>
    </w:p>
    <w:p w:rsidR="00F07D4F" w:rsidRDefault="004E0880">
      <w:pPr>
        <w:jc w:val="center"/>
        <w:rPr>
          <w:color w:val="000000"/>
        </w:rPr>
      </w:pPr>
      <w:r>
        <w:rPr>
          <w:b/>
          <w:bCs/>
          <w:color w:val="000000"/>
        </w:rPr>
        <w:lastRenderedPageBreak/>
        <w:t>Профилактика радикальных проявлений</w:t>
      </w:r>
    </w:p>
    <w:p w:rsidR="00F07D4F" w:rsidRDefault="004E0880">
      <w:pPr>
        <w:rPr>
          <w:color w:val="000000"/>
        </w:rPr>
      </w:pPr>
      <w:r>
        <w:rPr>
          <w:color w:val="000000"/>
        </w:rPr>
        <w:t>В соответствии с комплексным планом противодействия идеологии терроризма на период с 2024 по 2028 год, который утвердил Президент (план Президента от 30.12.2023 № Пр-2610), был разработан организационный план профилактической деятельности по противодействию экстремизму и терроризму.</w:t>
      </w:r>
    </w:p>
    <w:p w:rsidR="00F07D4F" w:rsidRDefault="004E0880">
      <w:pPr>
        <w:rPr>
          <w:color w:val="000000"/>
        </w:rPr>
      </w:pPr>
      <w:r>
        <w:rPr>
          <w:color w:val="000000"/>
        </w:rPr>
        <w:t>В соответствии с организационным планом в 2024 году были проведены следующие мероприятия.</w:t>
      </w:r>
    </w:p>
    <w:p w:rsidR="00F07D4F" w:rsidRDefault="004E0880">
      <w:pPr>
        <w:rPr>
          <w:color w:val="000000"/>
        </w:rPr>
      </w:pPr>
      <w:r>
        <w:rPr>
          <w:color w:val="000000"/>
        </w:rPr>
        <w:t>Реализация организационных мероприятий:</w:t>
      </w:r>
    </w:p>
    <w:p w:rsidR="00F07D4F" w:rsidRDefault="004E0880">
      <w:pPr>
        <w:numPr>
          <w:ilvl w:val="0"/>
          <w:numId w:val="17"/>
        </w:numPr>
        <w:contextualSpacing/>
        <w:rPr>
          <w:color w:val="000000"/>
        </w:rPr>
      </w:pPr>
      <w:proofErr w:type="gramStart"/>
      <w:r>
        <w:rPr>
          <w:color w:val="000000"/>
        </w:rPr>
        <w:t>сформированы подборки методического материала по мероприятиям профилактики и предупреждения экстремистских проявлений среди обучающихся школы;</w:t>
      </w:r>
      <w:proofErr w:type="gramEnd"/>
    </w:p>
    <w:p w:rsidR="00F07D4F" w:rsidRDefault="004E0880">
      <w:pPr>
        <w:numPr>
          <w:ilvl w:val="0"/>
          <w:numId w:val="17"/>
        </w:numPr>
        <w:contextualSpacing/>
        <w:rPr>
          <w:color w:val="000000"/>
        </w:rPr>
      </w:pPr>
      <w:r>
        <w:rPr>
          <w:color w:val="000000"/>
        </w:rPr>
        <w:t>разработаны памятки для родителей и обучающихся по повышению информационной грамотности по вопросам современных религиозных течений;</w:t>
      </w:r>
    </w:p>
    <w:p w:rsidR="00F07D4F" w:rsidRDefault="004E0880">
      <w:pPr>
        <w:numPr>
          <w:ilvl w:val="0"/>
          <w:numId w:val="17"/>
        </w:numPr>
        <w:contextualSpacing/>
        <w:rPr>
          <w:color w:val="000000"/>
        </w:rPr>
      </w:pPr>
      <w:r>
        <w:rPr>
          <w:color w:val="000000"/>
        </w:rPr>
        <w:t xml:space="preserve">регулярно обновляются информационные наглядные материалы </w:t>
      </w:r>
      <w:proofErr w:type="spellStart"/>
      <w:r>
        <w:rPr>
          <w:color w:val="000000"/>
        </w:rPr>
        <w:t>антиэкстремистской</w:t>
      </w:r>
      <w:proofErr w:type="spellEnd"/>
      <w:r>
        <w:rPr>
          <w:color w:val="000000"/>
        </w:rPr>
        <w:t xml:space="preserve"> направленности на информационном стенде и официальном сайте школы;</w:t>
      </w:r>
    </w:p>
    <w:p w:rsidR="00F07D4F" w:rsidRDefault="004E0880">
      <w:pPr>
        <w:numPr>
          <w:ilvl w:val="0"/>
          <w:numId w:val="17"/>
        </w:numPr>
        <w:contextualSpacing/>
        <w:rPr>
          <w:color w:val="000000"/>
        </w:rPr>
      </w:pPr>
      <w:r>
        <w:rPr>
          <w:color w:val="000000"/>
        </w:rPr>
        <w:t>постоянно действует сбор обращений о фактах экстремизма среди участников образовательных отношений;</w:t>
      </w:r>
    </w:p>
    <w:p w:rsidR="00F07D4F" w:rsidRDefault="004E0880">
      <w:pPr>
        <w:numPr>
          <w:ilvl w:val="0"/>
          <w:numId w:val="17"/>
        </w:numPr>
        <w:contextualSpacing/>
        <w:rPr>
          <w:color w:val="000000"/>
        </w:rPr>
      </w:pPr>
      <w:r>
        <w:rPr>
          <w:color w:val="000000"/>
        </w:rPr>
        <w:t>регулярно проводится проверка библиотечного фонда школы на наличие материалов, входящих в федеральный список экстремистских материалов (ФСЭМ);</w:t>
      </w:r>
    </w:p>
    <w:p w:rsidR="00F07D4F" w:rsidRDefault="004E0880">
      <w:pPr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Проведение профилактической работы с </w:t>
      </w:r>
      <w:proofErr w:type="gramStart"/>
      <w:r>
        <w:rPr>
          <w:b/>
          <w:color w:val="000000"/>
        </w:rPr>
        <w:t>обучающимися</w:t>
      </w:r>
      <w:proofErr w:type="gramEnd"/>
      <w:r>
        <w:rPr>
          <w:b/>
          <w:color w:val="000000"/>
        </w:rPr>
        <w:t>:</w:t>
      </w:r>
    </w:p>
    <w:p w:rsidR="00F07D4F" w:rsidRDefault="004E0880">
      <w:pPr>
        <w:numPr>
          <w:ilvl w:val="0"/>
          <w:numId w:val="18"/>
        </w:numPr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постоянно ведется мониторинг в целях своевременного выявления и недопущения распространения экстремистской идеологии среди обучающихся, склонных: к непосещению занятий, уклонению от учебы, прогулам, грубости с педагогами и сверстниками, отсутствию дисциплины, участию в неформальных молодежных группировках; совершению правонарушений, преступлений, и детей, находящихся без контроля родителей;</w:t>
      </w:r>
    </w:p>
    <w:p w:rsidR="00F07D4F" w:rsidRDefault="004E0880">
      <w:pPr>
        <w:numPr>
          <w:ilvl w:val="0"/>
          <w:numId w:val="18"/>
        </w:numPr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проведена диагностика обучающихся с целью исследования личностных свойств толерантности и уровня внушаемости;</w:t>
      </w:r>
    </w:p>
    <w:p w:rsidR="00F07D4F" w:rsidRDefault="004E0880">
      <w:pPr>
        <w:numPr>
          <w:ilvl w:val="0"/>
          <w:numId w:val="18"/>
        </w:numPr>
        <w:contextualSpacing/>
        <w:rPr>
          <w:color w:val="000000"/>
        </w:rPr>
      </w:pPr>
      <w:r>
        <w:rPr>
          <w:color w:val="000000"/>
        </w:rPr>
        <w:t xml:space="preserve">проведены мероприятия, посвященные Дню солидарности в борьбе с терроризмом, классные часы по толерантному воспитанию, месячник по профилактике вредных привычек и асоциального поведения; </w:t>
      </w:r>
    </w:p>
    <w:p w:rsidR="00F07D4F" w:rsidRDefault="004E0880">
      <w:pPr>
        <w:numPr>
          <w:ilvl w:val="0"/>
          <w:numId w:val="18"/>
        </w:numPr>
        <w:contextualSpacing/>
        <w:rPr>
          <w:color w:val="000000"/>
        </w:rPr>
      </w:pPr>
      <w:r>
        <w:rPr>
          <w:color w:val="000000"/>
        </w:rPr>
        <w:t>регулярно проводится индивидуальная работа с учениками, находящимися в социально-опасном положении по недопущению правонарушений и антиобщественных действий или минимизации рисков возникновения опасности для их жизни и здоровья;</w:t>
      </w:r>
    </w:p>
    <w:p w:rsidR="00F07D4F" w:rsidRDefault="004E0880">
      <w:pPr>
        <w:numPr>
          <w:ilvl w:val="0"/>
          <w:numId w:val="18"/>
        </w:numPr>
        <w:contextualSpacing/>
        <w:rPr>
          <w:color w:val="000000"/>
        </w:rPr>
      </w:pPr>
      <w:r>
        <w:rPr>
          <w:color w:val="000000"/>
        </w:rPr>
        <w:t>регулярно проводится индивидуальная работа с учениками по разрешению конфликтных ситуаций в случае их возникновения;</w:t>
      </w:r>
    </w:p>
    <w:p w:rsidR="00F07D4F" w:rsidRDefault="004E0880">
      <w:pPr>
        <w:numPr>
          <w:ilvl w:val="0"/>
          <w:numId w:val="18"/>
        </w:numPr>
        <w:contextualSpacing/>
        <w:rPr>
          <w:color w:val="000000"/>
        </w:rPr>
      </w:pPr>
      <w:r>
        <w:rPr>
          <w:color w:val="000000"/>
        </w:rPr>
        <w:t>проводятся встречи школьников с представителями правоохранительных органов с целью разъяснения российского законодательства по противодействию экстремистской и террористической деятельности;</w:t>
      </w:r>
    </w:p>
    <w:p w:rsidR="00F07D4F" w:rsidRDefault="004E0880">
      <w:pPr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Работа с родителями (законными представителями) </w:t>
      </w:r>
      <w:proofErr w:type="gramStart"/>
      <w:r>
        <w:rPr>
          <w:b/>
          <w:color w:val="000000"/>
        </w:rPr>
        <w:t>обучающихся</w:t>
      </w:r>
      <w:proofErr w:type="gramEnd"/>
      <w:r>
        <w:rPr>
          <w:b/>
          <w:color w:val="000000"/>
        </w:rPr>
        <w:t>:</w:t>
      </w:r>
    </w:p>
    <w:p w:rsidR="00F07D4F" w:rsidRDefault="004E0880">
      <w:pPr>
        <w:spacing w:before="0" w:beforeAutospacing="0" w:after="0" w:afterAutospacing="0"/>
        <w:rPr>
          <w:color w:val="000000"/>
        </w:rPr>
      </w:pPr>
      <w:r>
        <w:rPr>
          <w:color w:val="000000"/>
        </w:rPr>
        <w:t>проведены классные родительские собрания «Проблемы воспитания духовно-нравственных ценностей в семье»; «Вербовка подростков в экстремистские организации. Как не допустить беды»;</w:t>
      </w:r>
    </w:p>
    <w:p w:rsidR="00F07D4F" w:rsidRDefault="004E0880">
      <w:pPr>
        <w:numPr>
          <w:ilvl w:val="0"/>
          <w:numId w:val="19"/>
        </w:numPr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 xml:space="preserve">проведено общешкольное родительское собрание с приглашением представителей правоохранительных органов «Организация занятости ребенка во </w:t>
      </w:r>
      <w:proofErr w:type="spellStart"/>
      <w:r>
        <w:rPr>
          <w:color w:val="000000"/>
        </w:rPr>
        <w:t>внеучебной</w:t>
      </w:r>
      <w:proofErr w:type="spellEnd"/>
      <w:r>
        <w:rPr>
          <w:color w:val="000000"/>
        </w:rPr>
        <w:t xml:space="preserve"> деятельности с целью недопущения их участия в несанкционированных акциях»;</w:t>
      </w:r>
    </w:p>
    <w:p w:rsidR="00F07D4F" w:rsidRDefault="004E0880">
      <w:pPr>
        <w:numPr>
          <w:ilvl w:val="0"/>
          <w:numId w:val="19"/>
        </w:numPr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регулярно проводятся индивидуальных консультаций по обсуждению вопросов, связанных с противодействием экстремизму (при необходимости);</w:t>
      </w:r>
    </w:p>
    <w:p w:rsidR="00F07D4F" w:rsidRDefault="004E0880">
      <w:pPr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 xml:space="preserve">Классные руководители включили в планы воспитательной работы мероприятия по профилактике </w:t>
      </w:r>
      <w:proofErr w:type="spellStart"/>
      <w:r>
        <w:rPr>
          <w:color w:val="000000"/>
        </w:rPr>
        <w:t>радикализации</w:t>
      </w:r>
      <w:proofErr w:type="spellEnd"/>
      <w:r>
        <w:rPr>
          <w:color w:val="000000"/>
        </w:rPr>
        <w:t xml:space="preserve">. Степень реализации планов ВР классных руководителей в части мероприятий по профилактике </w:t>
      </w:r>
      <w:proofErr w:type="spellStart"/>
      <w:r>
        <w:rPr>
          <w:color w:val="000000"/>
        </w:rPr>
        <w:t>радикализации</w:t>
      </w:r>
      <w:proofErr w:type="spellEnd"/>
      <w:r>
        <w:rPr>
          <w:color w:val="000000"/>
        </w:rPr>
        <w:t xml:space="preserve"> и противодействию терроризму и экстремизму:</w:t>
      </w:r>
    </w:p>
    <w:p w:rsidR="00F07D4F" w:rsidRDefault="004E0880">
      <w:pPr>
        <w:numPr>
          <w:ilvl w:val="0"/>
          <w:numId w:val="20"/>
        </w:numPr>
        <w:contextualSpacing/>
        <w:rPr>
          <w:color w:val="000000"/>
        </w:rPr>
      </w:pPr>
      <w:r>
        <w:rPr>
          <w:color w:val="000000"/>
        </w:rPr>
        <w:t>на уровне НОО – 100 процентов;</w:t>
      </w:r>
    </w:p>
    <w:p w:rsidR="00F07D4F" w:rsidRDefault="004E0880">
      <w:pPr>
        <w:numPr>
          <w:ilvl w:val="0"/>
          <w:numId w:val="20"/>
        </w:numPr>
        <w:contextualSpacing/>
        <w:rPr>
          <w:color w:val="000000"/>
        </w:rPr>
      </w:pPr>
      <w:r>
        <w:rPr>
          <w:color w:val="000000"/>
        </w:rPr>
        <w:t>на уровне ООО – 100 процентов;</w:t>
      </w:r>
    </w:p>
    <w:p w:rsidR="00F07D4F" w:rsidRDefault="004E0880">
      <w:pPr>
        <w:numPr>
          <w:ilvl w:val="0"/>
          <w:numId w:val="20"/>
        </w:numPr>
        <w:rPr>
          <w:color w:val="000000"/>
        </w:rPr>
      </w:pPr>
      <w:r>
        <w:rPr>
          <w:color w:val="000000"/>
        </w:rPr>
        <w:t>на уровне СОО – 100 процентов.</w:t>
      </w:r>
    </w:p>
    <w:p w:rsidR="00F07D4F" w:rsidRDefault="004E0880">
      <w:pPr>
        <w:rPr>
          <w:color w:val="000000"/>
        </w:rPr>
      </w:pPr>
      <w:r>
        <w:rPr>
          <w:color w:val="000000"/>
        </w:rPr>
        <w:t>По результатам собеседований с педагогами, их тестирования с целью исследования навыков профилактической работы по противодействию радикальным идеологиям установлено, что доля педагогов, квалификация которых соответствует поставленным задачам профилактической работы, в конце 2024 года составляет 52 процента, что на 6 процентов выше аналогичного показателя на начало года. Отмечается положительная динамика доли педагогов, квалификация которых соответствует поставленным задачам профилактической работы в сравнении с предыдущим периодом.</w:t>
      </w:r>
    </w:p>
    <w:p w:rsidR="00F07D4F" w:rsidRDefault="004E0880">
      <w:pPr>
        <w:rPr>
          <w:color w:val="000000"/>
        </w:rPr>
      </w:pPr>
      <w:r>
        <w:rPr>
          <w:color w:val="000000"/>
        </w:rPr>
        <w:t>С целью выявления учеников группы риска, имеющих предрасположенность к деструктивным поступкам, в первом полугодии 2024/25 учебного года в школе проведены следующие мероприятия:</w:t>
      </w:r>
    </w:p>
    <w:p w:rsidR="00F07D4F" w:rsidRDefault="004E0880">
      <w:pPr>
        <w:numPr>
          <w:ilvl w:val="0"/>
          <w:numId w:val="21"/>
        </w:numPr>
        <w:contextualSpacing/>
        <w:rPr>
          <w:color w:val="000000"/>
        </w:rPr>
      </w:pPr>
      <w:r>
        <w:rPr>
          <w:color w:val="000000"/>
        </w:rPr>
        <w:t>мониторинг социальных сетей школьников;</w:t>
      </w:r>
    </w:p>
    <w:p w:rsidR="00F07D4F" w:rsidRDefault="004E0880">
      <w:pPr>
        <w:numPr>
          <w:ilvl w:val="0"/>
          <w:numId w:val="21"/>
        </w:numPr>
        <w:contextualSpacing/>
        <w:rPr>
          <w:color w:val="000000"/>
        </w:rPr>
      </w:pPr>
      <w:r>
        <w:rPr>
          <w:color w:val="000000"/>
        </w:rPr>
        <w:t>психолого-диагностические исследования обучающихся 5–11-х классов и отдельных групп обучающихся;</w:t>
      </w:r>
    </w:p>
    <w:p w:rsidR="00F07D4F" w:rsidRDefault="004E0880">
      <w:pPr>
        <w:numPr>
          <w:ilvl w:val="0"/>
          <w:numId w:val="21"/>
        </w:numPr>
        <w:contextualSpacing/>
        <w:rPr>
          <w:color w:val="000000"/>
        </w:rPr>
      </w:pPr>
      <w:r>
        <w:rPr>
          <w:color w:val="000000"/>
        </w:rPr>
        <w:t>социологические исследования обучающихся 5–11-х классов и отдельных групп обучающихся;</w:t>
      </w:r>
    </w:p>
    <w:p w:rsidR="00F07D4F" w:rsidRDefault="004E0880">
      <w:pPr>
        <w:rPr>
          <w:b/>
          <w:color w:val="000000"/>
        </w:rPr>
      </w:pPr>
      <w:r>
        <w:rPr>
          <w:b/>
          <w:color w:val="000000"/>
        </w:rPr>
        <w:t>В ходе проведенных мероприятий установлено следующее:</w:t>
      </w:r>
    </w:p>
    <w:p w:rsidR="00F07D4F" w:rsidRDefault="004E0880">
      <w:pPr>
        <w:numPr>
          <w:ilvl w:val="0"/>
          <w:numId w:val="22"/>
        </w:numPr>
        <w:contextualSpacing/>
        <w:rPr>
          <w:color w:val="000000"/>
        </w:rPr>
      </w:pPr>
      <w:r>
        <w:rPr>
          <w:color w:val="000000"/>
        </w:rPr>
        <w:t>выявлено обучающихся группы риска, имеющих предрасположенность к деструктивным поступкам: на уровне НОО – 0; на уровне ООО – 3 (Феденев С. 5 класс, Аристов М. 5 класс, Ладейщиков Е. 9 класс); на уровне СОО – 0;</w:t>
      </w:r>
    </w:p>
    <w:p w:rsidR="00F07D4F" w:rsidRDefault="004E0880">
      <w:pPr>
        <w:numPr>
          <w:ilvl w:val="0"/>
          <w:numId w:val="22"/>
        </w:numPr>
        <w:contextualSpacing/>
        <w:rPr>
          <w:color w:val="000000"/>
        </w:rPr>
      </w:pPr>
      <w:r>
        <w:rPr>
          <w:color w:val="000000"/>
        </w:rPr>
        <w:t xml:space="preserve">поставлено на учет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группы риска, имеющих предрасположенность к деструктивным поступкам, – 3 (Феденев С. 5 класс, Аристов М. 5 класс, Ладейщиков Е. 9 класс);</w:t>
      </w:r>
    </w:p>
    <w:p w:rsidR="00F07D4F" w:rsidRDefault="004E0880">
      <w:pPr>
        <w:numPr>
          <w:ilvl w:val="0"/>
          <w:numId w:val="22"/>
        </w:numPr>
        <w:contextualSpacing/>
        <w:rPr>
          <w:color w:val="000000"/>
        </w:rPr>
      </w:pPr>
      <w:r>
        <w:rPr>
          <w:color w:val="000000"/>
        </w:rPr>
        <w:t>зафиксировано случаев буллинга в школе – 0;</w:t>
      </w:r>
    </w:p>
    <w:p w:rsidR="00F07D4F" w:rsidRDefault="004E0880">
      <w:pPr>
        <w:numPr>
          <w:ilvl w:val="0"/>
          <w:numId w:val="22"/>
        </w:numPr>
        <w:contextualSpacing/>
        <w:rPr>
          <w:color w:val="000000"/>
        </w:rPr>
      </w:pPr>
      <w:r>
        <w:rPr>
          <w:color w:val="000000"/>
        </w:rPr>
        <w:t>зафиксировано случаев проявления деструктивного поведения школьниками – 0;</w:t>
      </w:r>
    </w:p>
    <w:p w:rsidR="00F07D4F" w:rsidRDefault="004E0880">
      <w:pPr>
        <w:rPr>
          <w:color w:val="000000"/>
        </w:rPr>
      </w:pPr>
      <w:r>
        <w:rPr>
          <w:color w:val="000000"/>
        </w:rPr>
        <w:t>Работа школы по выявлению учеников группы риска, имеющих предрасположенность к деструктивным поступкам, и их сопровождению ведется в школе на регулярной основе. К ее положительным результатам можно отнести отсутствие в школе случаев проявления деструктивного поведения учеников и случаев буллинга.</w:t>
      </w:r>
    </w:p>
    <w:p w:rsidR="00F07D4F" w:rsidRDefault="004E0880">
      <w:pPr>
        <w:rPr>
          <w:color w:val="000000"/>
        </w:rPr>
      </w:pPr>
      <w:r>
        <w:rPr>
          <w:color w:val="000000"/>
        </w:rPr>
        <w:t xml:space="preserve">В 2024 году в школе действует первичная ячейка РДДМ «Движение первых» (приказ от 15.03.2024). В состав ячейки вошли 56 обучающихся 5-9-х классов. </w:t>
      </w:r>
      <w:proofErr w:type="gramStart"/>
      <w:r>
        <w:rPr>
          <w:color w:val="000000"/>
        </w:rPr>
        <w:t>Ответственным</w:t>
      </w:r>
      <w:proofErr w:type="gramEnd"/>
      <w:r>
        <w:rPr>
          <w:color w:val="000000"/>
        </w:rPr>
        <w:t xml:space="preserve"> за  работу первичного школьного отделения РДДМ назначен советник директора по воспитанию Шатохина М.В.</w:t>
      </w:r>
    </w:p>
    <w:p w:rsidR="00F07D4F" w:rsidRDefault="004E0880">
      <w:pPr>
        <w:rPr>
          <w:color w:val="000000"/>
        </w:rPr>
      </w:pPr>
      <w:r>
        <w:rPr>
          <w:color w:val="000000"/>
        </w:rPr>
        <w:t>Деятельность первичного отделения осуществляется в рамках вариативного модуля рабочей программы воспитания «Детские общественные объединения». Конкретные воспитательные события, дела и мероприятия отделения конкретизированы в календарном плане воспитательной работы.</w:t>
      </w:r>
    </w:p>
    <w:p w:rsidR="00F07D4F" w:rsidRDefault="004E0880">
      <w:pPr>
        <w:rPr>
          <w:color w:val="000000"/>
        </w:rPr>
      </w:pPr>
      <w:bookmarkStart w:id="0" w:name="_GoBack"/>
      <w:bookmarkEnd w:id="0"/>
      <w:r>
        <w:rPr>
          <w:color w:val="000000"/>
        </w:rPr>
        <w:t>Эффективность воспитательной работы школы в 2024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2024 году.</w:t>
      </w:r>
    </w:p>
    <w:p w:rsidR="00F07D4F" w:rsidRDefault="004E0880">
      <w:pPr>
        <w:rPr>
          <w:color w:val="000000"/>
        </w:rPr>
      </w:pPr>
      <w:r>
        <w:rPr>
          <w:color w:val="000000"/>
        </w:rPr>
        <w:lastRenderedPageBreak/>
        <w:t>Деятельность педагогического коллектива по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F07D4F" w:rsidRDefault="00F07D4F">
      <w:pPr>
        <w:rPr>
          <w:b/>
          <w:bCs/>
          <w:color w:val="000000"/>
        </w:rPr>
      </w:pPr>
    </w:p>
    <w:p w:rsidR="00F07D4F" w:rsidRDefault="00F07D4F">
      <w:pPr>
        <w:rPr>
          <w:b/>
          <w:bCs/>
          <w:color w:val="000000"/>
        </w:rPr>
      </w:pPr>
    </w:p>
    <w:p w:rsidR="00F07D4F" w:rsidRDefault="00F07D4F">
      <w:pPr>
        <w:rPr>
          <w:b/>
          <w:bCs/>
          <w:color w:val="000000"/>
        </w:rPr>
      </w:pPr>
    </w:p>
    <w:p w:rsidR="00F07D4F" w:rsidRDefault="004E0880">
      <w:pPr>
        <w:rPr>
          <w:color w:val="000000"/>
        </w:rPr>
      </w:pPr>
      <w:r>
        <w:rPr>
          <w:b/>
          <w:bCs/>
          <w:color w:val="000000"/>
        </w:rPr>
        <w:t>Дополнительное образование</w:t>
      </w:r>
    </w:p>
    <w:p w:rsidR="00F07D4F" w:rsidRDefault="004E0880">
      <w:r>
        <w:rPr>
          <w:color w:val="000000"/>
        </w:rPr>
        <w:t xml:space="preserve">Охват дополнительным образованием в школе в 2024 году составил </w:t>
      </w:r>
      <w:r>
        <w:t>96%</w:t>
      </w:r>
    </w:p>
    <w:tbl>
      <w:tblPr>
        <w:tblStyle w:val="TableNormal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0"/>
        <w:gridCol w:w="2286"/>
      </w:tblGrid>
      <w:tr w:rsidR="00F07D4F"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D4F" w:rsidRDefault="004E0880">
            <w:pPr>
              <w:pStyle w:val="TableParagraph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Наименованиенаправлений</w:t>
            </w:r>
            <w:proofErr w:type="spellEnd"/>
          </w:p>
        </w:tc>
        <w:tc>
          <w:tcPr>
            <w:tcW w:w="228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07D4F" w:rsidRDefault="004E0880">
            <w:pPr>
              <w:pStyle w:val="TableParagrap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</w:rPr>
              <w:t>Численностьобучающихся</w:t>
            </w:r>
            <w:proofErr w:type="spellEnd"/>
          </w:p>
          <w:p w:rsidR="00F07D4F" w:rsidRDefault="004E0880">
            <w:pPr>
              <w:pStyle w:val="TableParagraph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за</w:t>
            </w:r>
            <w:proofErr w:type="spellEnd"/>
            <w:r>
              <w:rPr>
                <w:rFonts w:eastAsia="Calibri"/>
              </w:rPr>
              <w:t xml:space="preserve"> 2024 </w:t>
            </w:r>
            <w:proofErr w:type="spellStart"/>
            <w:r>
              <w:rPr>
                <w:rFonts w:eastAsia="Calibri"/>
              </w:rPr>
              <w:t>год</w:t>
            </w:r>
            <w:proofErr w:type="spellEnd"/>
          </w:p>
        </w:tc>
      </w:tr>
      <w:tr w:rsidR="00F07D4F">
        <w:tc>
          <w:tcPr>
            <w:tcW w:w="6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D4F" w:rsidRPr="00CC72C1" w:rsidRDefault="004E0880">
            <w:pPr>
              <w:pStyle w:val="TableParagraph"/>
              <w:spacing w:before="0" w:beforeAutospacing="0" w:after="0" w:afterAutospacing="0"/>
              <w:rPr>
                <w:rFonts w:eastAsia="Calibri"/>
                <w:lang w:val="ru-RU" w:eastAsia="en-US"/>
              </w:rPr>
            </w:pPr>
            <w:r w:rsidRPr="00CC72C1">
              <w:rPr>
                <w:rFonts w:eastAsia="Calibri"/>
                <w:lang w:val="ru-RU"/>
              </w:rPr>
              <w:t>Численность учащихся по направлениям дополнительных общеобразовательных программ:</w:t>
            </w:r>
          </w:p>
          <w:p w:rsidR="00F07D4F" w:rsidRDefault="004E0880">
            <w:pPr>
              <w:pStyle w:val="TableParagraph"/>
              <w:spacing w:before="0" w:beforeAutospacing="0" w:after="0" w:afterAutospacing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техническое</w:t>
            </w:r>
            <w:proofErr w:type="spellEnd"/>
          </w:p>
        </w:tc>
        <w:tc>
          <w:tcPr>
            <w:tcW w:w="22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07D4F" w:rsidRDefault="004E0880">
            <w:pPr>
              <w:pStyle w:val="TableParagraph"/>
              <w:spacing w:before="0" w:beforeAutospacing="0" w:after="0" w:afterAutospacing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</w:tr>
      <w:tr w:rsidR="00F07D4F">
        <w:tc>
          <w:tcPr>
            <w:tcW w:w="6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D4F" w:rsidRDefault="004E0880">
            <w:pPr>
              <w:pStyle w:val="TableParagraph"/>
              <w:spacing w:before="0" w:beforeAutospacing="0" w:after="0" w:afterAutospacing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Естественно-научное</w:t>
            </w:r>
            <w:proofErr w:type="spellEnd"/>
          </w:p>
        </w:tc>
        <w:tc>
          <w:tcPr>
            <w:tcW w:w="22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07D4F" w:rsidRDefault="004E0880">
            <w:pPr>
              <w:pStyle w:val="TableParagraph"/>
              <w:spacing w:before="0" w:beforeAutospacing="0" w:after="0" w:afterAutospacing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</w:tr>
      <w:tr w:rsidR="00F07D4F">
        <w:tc>
          <w:tcPr>
            <w:tcW w:w="6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D4F" w:rsidRDefault="004E0880">
            <w:pPr>
              <w:pStyle w:val="TableParagraph"/>
              <w:spacing w:before="0" w:beforeAutospacing="0" w:after="0" w:afterAutospacing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туристско-краеведческое</w:t>
            </w:r>
            <w:proofErr w:type="spellEnd"/>
          </w:p>
        </w:tc>
        <w:tc>
          <w:tcPr>
            <w:tcW w:w="22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07D4F" w:rsidRDefault="004E0880">
            <w:pPr>
              <w:pStyle w:val="TableParagraph"/>
              <w:spacing w:before="0" w:beforeAutospacing="0" w:after="0" w:afterAutospacing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</w:tr>
      <w:tr w:rsidR="00F07D4F">
        <w:tc>
          <w:tcPr>
            <w:tcW w:w="6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D4F" w:rsidRDefault="004E0880">
            <w:pPr>
              <w:pStyle w:val="TableParagraph"/>
              <w:spacing w:before="0" w:beforeAutospacing="0" w:after="0" w:afterAutospacing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социально-педагогическое</w:t>
            </w:r>
            <w:proofErr w:type="spellEnd"/>
          </w:p>
        </w:tc>
        <w:tc>
          <w:tcPr>
            <w:tcW w:w="22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07D4F" w:rsidRDefault="004E0880">
            <w:pPr>
              <w:pStyle w:val="TableParagraph"/>
              <w:spacing w:before="0" w:beforeAutospacing="0" w:after="0" w:afterAutospacing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45</w:t>
            </w:r>
          </w:p>
        </w:tc>
      </w:tr>
      <w:tr w:rsidR="00F07D4F">
        <w:tc>
          <w:tcPr>
            <w:tcW w:w="6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D4F" w:rsidRPr="00CC72C1" w:rsidRDefault="004E0880">
            <w:pPr>
              <w:pStyle w:val="TableParagraph"/>
              <w:spacing w:before="0" w:beforeAutospacing="0" w:after="0" w:afterAutospacing="0"/>
              <w:rPr>
                <w:rFonts w:eastAsia="Calibri"/>
                <w:lang w:val="ru-RU" w:eastAsia="en-US"/>
              </w:rPr>
            </w:pPr>
            <w:r w:rsidRPr="00CC72C1">
              <w:rPr>
                <w:rFonts w:eastAsia="Calibri"/>
                <w:lang w:val="ru-RU"/>
              </w:rPr>
              <w:t>В области искусств:</w:t>
            </w:r>
          </w:p>
          <w:p w:rsidR="00F07D4F" w:rsidRPr="00CC72C1" w:rsidRDefault="004E0880">
            <w:pPr>
              <w:pStyle w:val="TableParagraph"/>
              <w:spacing w:before="0" w:beforeAutospacing="0" w:after="0" w:afterAutospacing="0"/>
              <w:rPr>
                <w:rFonts w:eastAsia="Calibri"/>
                <w:lang w:val="ru-RU"/>
              </w:rPr>
            </w:pPr>
            <w:r w:rsidRPr="00CC72C1">
              <w:rPr>
                <w:rFonts w:eastAsia="Calibri"/>
                <w:lang w:val="ru-RU"/>
              </w:rPr>
              <w:t>по общеразвивающим программам</w:t>
            </w:r>
          </w:p>
        </w:tc>
        <w:tc>
          <w:tcPr>
            <w:tcW w:w="22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07D4F" w:rsidRDefault="004E0880">
            <w:pPr>
              <w:pStyle w:val="TableParagraph"/>
              <w:spacing w:before="0" w:beforeAutospacing="0" w:after="0" w:afterAutospacing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</w:t>
            </w:r>
          </w:p>
        </w:tc>
      </w:tr>
      <w:tr w:rsidR="00F07D4F">
        <w:tc>
          <w:tcPr>
            <w:tcW w:w="6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D4F" w:rsidRDefault="004E0880">
            <w:pPr>
              <w:pStyle w:val="TableParagraph"/>
              <w:spacing w:before="0" w:beforeAutospacing="0" w:after="0" w:afterAutospacing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</w:rPr>
              <w:t>попрограммампрофориентационного</w:t>
            </w:r>
            <w:proofErr w:type="spellEnd"/>
          </w:p>
          <w:p w:rsidR="00F07D4F" w:rsidRDefault="004E0880">
            <w:pPr>
              <w:pStyle w:val="TableParagraph"/>
              <w:spacing w:before="0" w:beforeAutospacing="0" w:after="0" w:afterAutospacing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цикла</w:t>
            </w:r>
            <w:proofErr w:type="spellEnd"/>
          </w:p>
        </w:tc>
        <w:tc>
          <w:tcPr>
            <w:tcW w:w="22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07D4F" w:rsidRDefault="004E0880">
            <w:pPr>
              <w:pStyle w:val="TableParagraph"/>
              <w:spacing w:before="0" w:beforeAutospacing="0" w:after="0" w:afterAutospacing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42</w:t>
            </w:r>
          </w:p>
        </w:tc>
      </w:tr>
      <w:tr w:rsidR="00F07D4F">
        <w:tc>
          <w:tcPr>
            <w:tcW w:w="6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D4F" w:rsidRPr="00CC72C1" w:rsidRDefault="004E0880">
            <w:pPr>
              <w:pStyle w:val="TableParagraph"/>
              <w:spacing w:before="0" w:beforeAutospacing="0" w:after="0" w:afterAutospacing="0"/>
              <w:rPr>
                <w:rFonts w:eastAsia="Calibri"/>
                <w:lang w:val="ru-RU" w:eastAsia="en-US"/>
              </w:rPr>
            </w:pPr>
            <w:r w:rsidRPr="00CC72C1">
              <w:rPr>
                <w:rFonts w:eastAsia="Calibri"/>
                <w:lang w:val="ru-RU"/>
              </w:rPr>
              <w:t>в области физической культуры и спорта:</w:t>
            </w:r>
          </w:p>
          <w:p w:rsidR="00F07D4F" w:rsidRDefault="004E0880">
            <w:pPr>
              <w:pStyle w:val="TableParagraph"/>
              <w:spacing w:before="0" w:beforeAutospacing="0" w:after="0" w:afterAutospacing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пообщеразвивающимпрограммам</w:t>
            </w:r>
            <w:proofErr w:type="spellEnd"/>
          </w:p>
        </w:tc>
        <w:tc>
          <w:tcPr>
            <w:tcW w:w="22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07D4F" w:rsidRDefault="004E0880">
            <w:pPr>
              <w:pStyle w:val="TableParagraph"/>
              <w:spacing w:before="0" w:beforeAutospacing="0" w:after="0" w:afterAutospacing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45</w:t>
            </w:r>
          </w:p>
        </w:tc>
      </w:tr>
    </w:tbl>
    <w:p w:rsidR="00F07D4F" w:rsidRDefault="00F07D4F">
      <w:pPr>
        <w:spacing w:before="0" w:beforeAutospacing="0" w:after="0" w:afterAutospacing="0"/>
        <w:rPr>
          <w:color w:val="FF0000"/>
        </w:rPr>
      </w:pPr>
    </w:p>
    <w:p w:rsidR="00F07D4F" w:rsidRDefault="004E0880">
      <w:pPr>
        <w:rPr>
          <w:color w:val="000000"/>
        </w:rPr>
      </w:pPr>
      <w:r>
        <w:rPr>
          <w:color w:val="000000"/>
        </w:rPr>
        <w:t xml:space="preserve">В 2023 году школа включилась в проект </w:t>
      </w:r>
      <w:proofErr w:type="spellStart"/>
      <w:r>
        <w:rPr>
          <w:color w:val="000000"/>
        </w:rPr>
        <w:t>Минпросвещения</w:t>
      </w:r>
      <w:proofErr w:type="spellEnd"/>
      <w:r>
        <w:rPr>
          <w:color w:val="000000"/>
        </w:rPr>
        <w:t xml:space="preserve"> «Школьный театр» (протокол </w:t>
      </w:r>
      <w:proofErr w:type="spellStart"/>
      <w:r>
        <w:rPr>
          <w:color w:val="000000"/>
        </w:rPr>
        <w:t>Минпросвещения</w:t>
      </w:r>
      <w:proofErr w:type="spellEnd"/>
      <w:r>
        <w:rPr>
          <w:color w:val="000000"/>
        </w:rPr>
        <w:t xml:space="preserve"> от 27.12.2021 № СК-31/06пр). В школе с  2023 года работает школьный театр "Театр и цифра". Актуализирована программа дополнительного образования «Театр и цифра. Руководитель театра - учитель </w:t>
      </w:r>
      <w:proofErr w:type="spellStart"/>
      <w:r>
        <w:rPr>
          <w:color w:val="000000"/>
        </w:rPr>
        <w:t>Дрягина</w:t>
      </w:r>
      <w:proofErr w:type="spellEnd"/>
      <w:r>
        <w:rPr>
          <w:color w:val="000000"/>
        </w:rPr>
        <w:t xml:space="preserve"> Н.П. Педагог имеет необходимую квалификацию, прошла </w:t>
      </w:r>
      <w:proofErr w:type="gramStart"/>
      <w:r>
        <w:rPr>
          <w:color w:val="000000"/>
        </w:rPr>
        <w:t>обучение</w:t>
      </w:r>
      <w:proofErr w:type="gramEnd"/>
      <w:r>
        <w:rPr>
          <w:color w:val="000000"/>
        </w:rPr>
        <w:t xml:space="preserve"> по дополнительной профессиональной программе повышения квалификации «Мастерство Учителя», проводимые Театральным институтом имени Бориса Щукина в онлайн-формате. Составлены план и график проведения занятий театральной студии. Созданы условия для организации образовательного процесса: выделены помещение и специальное оборудование – магнитофон с поддержкой mp3, </w:t>
      </w:r>
      <w:proofErr w:type="spellStart"/>
      <w:r>
        <w:rPr>
          <w:color w:val="000000"/>
        </w:rPr>
        <w:t>мультимедиапроектор</w:t>
      </w:r>
      <w:proofErr w:type="spellEnd"/>
      <w:r>
        <w:rPr>
          <w:color w:val="000000"/>
        </w:rPr>
        <w:t xml:space="preserve"> и экран, компьютер с возможностью просмотра CD/DVD и выходом в интернет. В театре занимаются </w:t>
      </w:r>
      <w:proofErr w:type="gramStart"/>
      <w:r>
        <w:rPr>
          <w:color w:val="000000"/>
        </w:rPr>
        <w:t>обучающиеся</w:t>
      </w:r>
      <w:proofErr w:type="gramEnd"/>
      <w:r>
        <w:rPr>
          <w:color w:val="000000"/>
        </w:rPr>
        <w:t xml:space="preserve">  5-7-х классов</w:t>
      </w:r>
    </w:p>
    <w:p w:rsidR="00F07D4F" w:rsidRDefault="004E0880">
      <w:pPr>
        <w:rPr>
          <w:color w:val="000000"/>
        </w:rPr>
      </w:pPr>
      <w:r>
        <w:rPr>
          <w:b/>
          <w:bCs/>
          <w:color w:val="000000"/>
        </w:rPr>
        <w:t>Вывод:</w:t>
      </w:r>
      <w:r>
        <w:rPr>
          <w:color w:val="000000"/>
        </w:rPr>
        <w:t xml:space="preserve"> программы дополнительного образования выполнены в полном объеме, повысился охват дополнительным образованием по сравнению с 2023 годом на 3 процента. Исходя из результатов анкетирования обучающихся и их родителей, качество дополнительного образования существенно повысилось.</w:t>
      </w:r>
    </w:p>
    <w:p w:rsidR="00F07D4F" w:rsidRDefault="004E0880">
      <w:pPr>
        <w:jc w:val="center"/>
        <w:rPr>
          <w:b/>
          <w:bCs/>
          <w:color w:val="252525"/>
        </w:rPr>
      </w:pPr>
      <w:r>
        <w:rPr>
          <w:b/>
          <w:bCs/>
          <w:color w:val="252525"/>
        </w:rPr>
        <w:t>Организация учебного процесса</w:t>
      </w:r>
    </w:p>
    <w:p w:rsidR="00F07D4F" w:rsidRDefault="004E0880">
      <w:pPr>
        <w:pStyle w:val="a6"/>
        <w:spacing w:before="0" w:beforeAutospacing="0" w:after="0" w:afterAutospacing="0"/>
        <w:jc w:val="both"/>
      </w:pPr>
      <w:r>
        <w:t xml:space="preserve">Образовательный процесс осуществляется в рамках пятидневной недели в одну смену. Продолжительность учебного года – 170 дней. Продолжительность урока – 40 минут. Форма </w:t>
      </w:r>
      <w:r>
        <w:lastRenderedPageBreak/>
        <w:t>обучения – очная.</w:t>
      </w:r>
    </w:p>
    <w:p w:rsidR="00F07D4F" w:rsidRDefault="004E0880">
      <w:pPr>
        <w:pStyle w:val="a6"/>
        <w:spacing w:before="0" w:beforeAutospacing="0" w:after="0" w:afterAutospacing="0"/>
        <w:jc w:val="both"/>
      </w:pPr>
      <w:r>
        <w:t>В целях обеспечения соблюдения прав обучающихся, рациональной организации учебно-воспитательного процесса в МКОУ АМО «</w:t>
      </w:r>
      <w:proofErr w:type="spellStart"/>
      <w:r>
        <w:t>Афанасьевская</w:t>
      </w:r>
      <w:proofErr w:type="spellEnd"/>
      <w:r>
        <w:t xml:space="preserve"> СОШ» действует следующий режим работы:</w:t>
      </w:r>
    </w:p>
    <w:p w:rsidR="00F07D4F" w:rsidRDefault="004E0880">
      <w:pPr>
        <w:pStyle w:val="11"/>
        <w:numPr>
          <w:ilvl w:val="0"/>
          <w:numId w:val="23"/>
        </w:numPr>
        <w:tabs>
          <w:tab w:val="left" w:pos="426"/>
          <w:tab w:val="left" w:pos="31680"/>
        </w:tabs>
        <w:spacing w:before="0" w:beforeAutospacing="0" w:after="0" w:afterAutospacing="0"/>
      </w:pPr>
      <w:r>
        <w:t>пятидневная учебная неделя для обучающихся по основным образовательным программам, выходной ден</w:t>
      </w:r>
      <w:proofErr w:type="gramStart"/>
      <w:r>
        <w:t>ь–</w:t>
      </w:r>
      <w:proofErr w:type="gramEnd"/>
      <w:r>
        <w:t xml:space="preserve"> суббота, воскресенье;</w:t>
      </w:r>
    </w:p>
    <w:p w:rsidR="00F07D4F" w:rsidRDefault="004E0880">
      <w:pPr>
        <w:pStyle w:val="11"/>
        <w:numPr>
          <w:ilvl w:val="0"/>
          <w:numId w:val="23"/>
        </w:numPr>
        <w:tabs>
          <w:tab w:val="left" w:pos="406"/>
          <w:tab w:val="left" w:pos="31680"/>
        </w:tabs>
        <w:spacing w:before="0" w:beforeAutospacing="0" w:after="0" w:afterAutospacing="0"/>
      </w:pPr>
      <w:r>
        <w:t>занятия в одну смену;</w:t>
      </w:r>
    </w:p>
    <w:p w:rsidR="00F07D4F" w:rsidRDefault="004E0880">
      <w:pPr>
        <w:pStyle w:val="11"/>
        <w:numPr>
          <w:ilvl w:val="0"/>
          <w:numId w:val="23"/>
        </w:numPr>
        <w:tabs>
          <w:tab w:val="left" w:pos="406"/>
          <w:tab w:val="left" w:pos="31680"/>
        </w:tabs>
        <w:spacing w:before="0" w:beforeAutospacing="0" w:after="0" w:afterAutospacing="0"/>
      </w:pPr>
      <w:r>
        <w:t>начало уроков в 9.00;</w:t>
      </w:r>
    </w:p>
    <w:p w:rsidR="00F07D4F" w:rsidRDefault="004E0880">
      <w:pPr>
        <w:pStyle w:val="11"/>
        <w:numPr>
          <w:ilvl w:val="0"/>
          <w:numId w:val="23"/>
        </w:numPr>
        <w:tabs>
          <w:tab w:val="left" w:pos="436"/>
          <w:tab w:val="left" w:pos="31680"/>
        </w:tabs>
        <w:spacing w:before="0" w:beforeAutospacing="0" w:after="0" w:afterAutospacing="0"/>
      </w:pPr>
      <w:r>
        <w:t>продолжительность урока 40минут;</w:t>
      </w:r>
    </w:p>
    <w:p w:rsidR="00F07D4F" w:rsidRDefault="004E0880">
      <w:pPr>
        <w:pStyle w:val="11"/>
        <w:numPr>
          <w:ilvl w:val="0"/>
          <w:numId w:val="23"/>
        </w:numPr>
        <w:tabs>
          <w:tab w:val="left" w:pos="416"/>
          <w:tab w:val="left" w:pos="30000"/>
        </w:tabs>
        <w:spacing w:before="0" w:beforeAutospacing="0" w:after="0" w:afterAutospacing="0"/>
      </w:pPr>
      <w:r>
        <w:t>продолжительность урока в 1 классах – 1 четверть 3 урока по 35 минут, 2 четверть 4 урока по 35минут; 3-4 четверти по 40 минут;</w:t>
      </w:r>
    </w:p>
    <w:p w:rsidR="00F07D4F" w:rsidRDefault="004E0880">
      <w:pPr>
        <w:pStyle w:val="11"/>
        <w:numPr>
          <w:ilvl w:val="0"/>
          <w:numId w:val="23"/>
        </w:numPr>
        <w:tabs>
          <w:tab w:val="left" w:pos="406"/>
          <w:tab w:val="left" w:pos="31680"/>
        </w:tabs>
        <w:spacing w:before="0" w:beforeAutospacing="0" w:after="0" w:afterAutospacing="0"/>
      </w:pPr>
      <w:r>
        <w:t>начало занятий групп продленного дн</w:t>
      </w:r>
      <w:proofErr w:type="gramStart"/>
      <w:r>
        <w:t>я–</w:t>
      </w:r>
      <w:proofErr w:type="gramEnd"/>
      <w:r>
        <w:t xml:space="preserve"> с14.00;</w:t>
      </w:r>
    </w:p>
    <w:p w:rsidR="00F07D4F" w:rsidRDefault="004E0880">
      <w:pPr>
        <w:pStyle w:val="11"/>
        <w:numPr>
          <w:ilvl w:val="0"/>
          <w:numId w:val="23"/>
        </w:numPr>
        <w:tabs>
          <w:tab w:val="left" w:pos="436"/>
          <w:tab w:val="left" w:pos="31680"/>
        </w:tabs>
        <w:spacing w:before="0" w:beforeAutospacing="0" w:after="0" w:afterAutospacing="0"/>
      </w:pPr>
      <w:r>
        <w:t xml:space="preserve">питание </w:t>
      </w:r>
      <w:proofErr w:type="gramStart"/>
      <w:r>
        <w:t>обучающихся</w:t>
      </w:r>
      <w:proofErr w:type="gramEnd"/>
      <w:r>
        <w:t xml:space="preserve"> в соответствии с утвержденным графиком.</w:t>
      </w:r>
    </w:p>
    <w:p w:rsidR="00F07D4F" w:rsidRDefault="004E0880">
      <w:pPr>
        <w:pStyle w:val="a6"/>
        <w:spacing w:before="0" w:beforeAutospacing="0" w:after="0" w:afterAutospacing="0"/>
        <w:jc w:val="both"/>
      </w:pPr>
      <w:r>
        <w:t>Максимально-допустимая недельная учебная нагрузка определяется учебным планом и соответствует требованиям СанПиН. Все виды занятий проводятся по расписанию, утвержденному директором образовательной организации. Между уроками в соответствии с СанПиН предусматриваются перемены: по 20 минут (для организации питания), остальные перемены не менее 10 минут. Продолжительность учебного года в 1-х классах – 33 недели. Продолжительность каникул в течение учебного года 37 календарных дней. Продолжительность учебного года во 2-11 классах – 34 недели. Продолжительность каникул в течение учебного года 30 календарных дней. Продолжительность учебного года в 9 классах–34 недели без учета государственной итоговой аттестации выпускников. Продолжительность каникул в течение учебного года 30 календарных дней. При невозможности обучения обучающихся, нуждающихся в длительном лечении, детей-инвалидов, которые по состоянию здоровья не могут посещать образовательную организацию, МКОУ АМО «</w:t>
      </w:r>
      <w:proofErr w:type="spellStart"/>
      <w:r>
        <w:t>Афанасьевская</w:t>
      </w:r>
      <w:proofErr w:type="spellEnd"/>
      <w:r>
        <w:t xml:space="preserve"> СОШ» организует обучение обучающихся на дому по образовательным программам начального общего, основного общего и среднего общего образования в соответствии  с действующим законодательством. В 2023-2024 учебном году детей, обучающихся на дому по медицинским показателям  1человек.</w:t>
      </w:r>
    </w:p>
    <w:p w:rsidR="00F07D4F" w:rsidRDefault="004E0880">
      <w:pPr>
        <w:rPr>
          <w:color w:val="000000"/>
        </w:rPr>
      </w:pPr>
      <w:r>
        <w:rPr>
          <w:b/>
          <w:bCs/>
          <w:color w:val="000000"/>
        </w:rPr>
        <w:tab/>
        <w:t>Организация электронного обучения, применение ЭОР, ЭСО и дистанционных технологий</w:t>
      </w:r>
    </w:p>
    <w:p w:rsidR="00F07D4F" w:rsidRDefault="004E0880">
      <w:pPr>
        <w:rPr>
          <w:color w:val="000000"/>
        </w:rPr>
      </w:pPr>
      <w:r>
        <w:rPr>
          <w:color w:val="000000"/>
        </w:rPr>
        <w:t xml:space="preserve">Для организации образовательного процесса с применением электронного обучения, дистанционных образовательных технологий школа использует средства обучения, цифровой </w:t>
      </w:r>
      <w:proofErr w:type="gramStart"/>
      <w:r>
        <w:rPr>
          <w:color w:val="000000"/>
        </w:rPr>
        <w:t>образовательный</w:t>
      </w:r>
      <w:proofErr w:type="gramEnd"/>
      <w:r>
        <w:rPr>
          <w:color w:val="000000"/>
        </w:rPr>
        <w:t xml:space="preserve"> контент и дистанционные образовательные технологии, предусмотренные ФГИС «Моя школа» (myschool.edu.ru).</w:t>
      </w:r>
    </w:p>
    <w:p w:rsidR="00F07D4F" w:rsidRDefault="004E0880">
      <w:pPr>
        <w:rPr>
          <w:color w:val="000000"/>
        </w:rPr>
      </w:pPr>
      <w:r>
        <w:rPr>
          <w:color w:val="000000"/>
        </w:rPr>
        <w:t>Электронное обучение с применением ДОТ в школе проходит организованно. 95 процентов учителей освоили ФГИС «Моя школа», активно ее используют:</w:t>
      </w:r>
    </w:p>
    <w:p w:rsidR="00F07D4F" w:rsidRDefault="004E0880">
      <w:pPr>
        <w:numPr>
          <w:ilvl w:val="0"/>
          <w:numId w:val="24"/>
        </w:numPr>
        <w:contextualSpacing/>
        <w:rPr>
          <w:color w:val="000000"/>
        </w:rPr>
      </w:pPr>
      <w:r>
        <w:rPr>
          <w:color w:val="000000"/>
        </w:rPr>
        <w:t xml:space="preserve">применяют </w:t>
      </w:r>
      <w:proofErr w:type="gramStart"/>
      <w:r>
        <w:rPr>
          <w:color w:val="000000"/>
        </w:rPr>
        <w:t>образовательный</w:t>
      </w:r>
      <w:proofErr w:type="gramEnd"/>
      <w:r>
        <w:rPr>
          <w:color w:val="000000"/>
        </w:rPr>
        <w:t xml:space="preserve"> контент на уроках;</w:t>
      </w:r>
    </w:p>
    <w:p w:rsidR="00F07D4F" w:rsidRDefault="004E0880">
      <w:pPr>
        <w:numPr>
          <w:ilvl w:val="0"/>
          <w:numId w:val="24"/>
        </w:numPr>
        <w:rPr>
          <w:color w:val="000000"/>
        </w:rPr>
      </w:pPr>
      <w:r>
        <w:rPr>
          <w:color w:val="000000"/>
        </w:rPr>
        <w:t>используют для организации проектной деятельности.</w:t>
      </w:r>
    </w:p>
    <w:p w:rsidR="00F07D4F" w:rsidRDefault="004E0880">
      <w:pPr>
        <w:rPr>
          <w:color w:val="000000"/>
        </w:rPr>
      </w:pPr>
      <w:r>
        <w:rPr>
          <w:color w:val="000000"/>
        </w:rPr>
        <w:t>В течение 2024 года проводился мониторинг применения ЭОР. В течение всего периода контролировалось, чтобы учителя использовали на уроках ЭОР из действующего перечня. В связи с этим проводились следующие мероприятия:</w:t>
      </w:r>
    </w:p>
    <w:p w:rsidR="00F07D4F" w:rsidRDefault="004E0880">
      <w:pPr>
        <w:numPr>
          <w:ilvl w:val="0"/>
          <w:numId w:val="25"/>
        </w:numPr>
        <w:contextualSpacing/>
        <w:rPr>
          <w:color w:val="000000"/>
        </w:rPr>
      </w:pPr>
      <w:r>
        <w:rPr>
          <w:color w:val="000000"/>
        </w:rPr>
        <w:t>регулярная ревизия рабочих программ на предмет соответствия ЭОР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указанных в тематическом планировании, федеральному перечню;</w:t>
      </w:r>
    </w:p>
    <w:p w:rsidR="00F07D4F" w:rsidRDefault="004E0880">
      <w:pPr>
        <w:numPr>
          <w:ilvl w:val="0"/>
          <w:numId w:val="25"/>
        </w:numPr>
        <w:rPr>
          <w:color w:val="000000"/>
        </w:rPr>
      </w:pPr>
      <w:r>
        <w:rPr>
          <w:color w:val="000000"/>
        </w:rPr>
        <w:t>посещение уроков с целью контроля применения ЭОР.</w:t>
      </w:r>
    </w:p>
    <w:p w:rsidR="00F07D4F" w:rsidRDefault="004E0880">
      <w:pPr>
        <w:rPr>
          <w:color w:val="000000"/>
        </w:rPr>
      </w:pPr>
      <w:r>
        <w:rPr>
          <w:color w:val="000000"/>
        </w:rPr>
        <w:t xml:space="preserve">Во втором полугодии 2023/24 учебного года педагоги применяли ЭОР из перечня, утвержденного приказом </w:t>
      </w:r>
      <w:proofErr w:type="spellStart"/>
      <w:r>
        <w:rPr>
          <w:color w:val="000000"/>
        </w:rPr>
        <w:t>Минпросвещения</w:t>
      </w:r>
      <w:proofErr w:type="spellEnd"/>
      <w:r>
        <w:rPr>
          <w:color w:val="000000"/>
        </w:rPr>
        <w:t xml:space="preserve"> от 04.10.2023 № 738. С 1 сентября 2024 года </w:t>
      </w:r>
      <w:r>
        <w:rPr>
          <w:color w:val="000000"/>
        </w:rPr>
        <w:lastRenderedPageBreak/>
        <w:t xml:space="preserve">обновили программы и включили ЭОР из перечня, утвержденного приказом </w:t>
      </w:r>
      <w:proofErr w:type="spellStart"/>
      <w:r>
        <w:rPr>
          <w:color w:val="000000"/>
        </w:rPr>
        <w:t>Минпросвещения</w:t>
      </w:r>
      <w:proofErr w:type="spellEnd"/>
      <w:r>
        <w:rPr>
          <w:color w:val="000000"/>
        </w:rPr>
        <w:t xml:space="preserve"> от 18.07.2024 № 499.</w:t>
      </w:r>
    </w:p>
    <w:p w:rsidR="00F07D4F" w:rsidRDefault="004E0880">
      <w:pPr>
        <w:rPr>
          <w:color w:val="000000"/>
        </w:rPr>
      </w:pPr>
      <w:r>
        <w:rPr>
          <w:color w:val="000000"/>
        </w:rPr>
        <w:t>Приказом от 02.09.2024 № 25 «Об ограничении использования мобильных устройств» установлен запрет на использование средств подвижной радиотелефонной связи во время учебных занятий. Требование выполняют 99% педагогов.</w:t>
      </w:r>
    </w:p>
    <w:p w:rsidR="00F07D4F" w:rsidRDefault="004E0880">
      <w:pPr>
        <w:rPr>
          <w:color w:val="000000"/>
        </w:rPr>
      </w:pPr>
      <w:r>
        <w:rPr>
          <w:b/>
          <w:bCs/>
          <w:color w:val="000000"/>
        </w:rPr>
        <w:tab/>
        <w:t>Работа с учениками, требующими особого педагогического внимания</w:t>
      </w:r>
    </w:p>
    <w:p w:rsidR="00F07D4F" w:rsidRDefault="004E0880">
      <w:pPr>
        <w:rPr>
          <w:color w:val="000000"/>
        </w:rPr>
      </w:pPr>
      <w:r>
        <w:rPr>
          <w:color w:val="000000"/>
        </w:rPr>
        <w:t xml:space="preserve">В 2024 году школа организовала адресную работу с целевыми группами в соответствии с Концепцией </w:t>
      </w:r>
      <w:proofErr w:type="spellStart"/>
      <w:r>
        <w:rPr>
          <w:color w:val="000000"/>
        </w:rPr>
        <w:t>Минпросвещения</w:t>
      </w:r>
      <w:proofErr w:type="spellEnd"/>
      <w:r>
        <w:rPr>
          <w:color w:val="000000"/>
        </w:rPr>
        <w:t xml:space="preserve"> от 18.06.2024 № СК-13/07вн.</w:t>
      </w:r>
    </w:p>
    <w:p w:rsidR="00F07D4F" w:rsidRDefault="004E0880">
      <w:pPr>
        <w:rPr>
          <w:color w:val="000000"/>
        </w:rPr>
      </w:pPr>
      <w:r>
        <w:rPr>
          <w:color w:val="000000"/>
        </w:rPr>
        <w:t xml:space="preserve">В школе в 2024 году выделены следующие целевые группы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:</w:t>
      </w:r>
    </w:p>
    <w:p w:rsidR="00F07D4F" w:rsidRDefault="004E0880">
      <w:pPr>
        <w:numPr>
          <w:ilvl w:val="0"/>
          <w:numId w:val="26"/>
        </w:numPr>
        <w:contextualSpacing/>
        <w:rPr>
          <w:color w:val="000000"/>
        </w:rPr>
      </w:pPr>
      <w:proofErr w:type="gramStart"/>
      <w:r>
        <w:rPr>
          <w:color w:val="000000"/>
        </w:rPr>
        <w:t>обучающиеся</w:t>
      </w:r>
      <w:proofErr w:type="gramEnd"/>
      <w:r>
        <w:rPr>
          <w:color w:val="000000"/>
        </w:rPr>
        <w:t xml:space="preserve"> с ОВЗ и инвалидностью;</w:t>
      </w:r>
    </w:p>
    <w:p w:rsidR="00F07D4F" w:rsidRDefault="004E0880">
      <w:pPr>
        <w:numPr>
          <w:ilvl w:val="0"/>
          <w:numId w:val="26"/>
        </w:numPr>
        <w:contextualSpacing/>
        <w:rPr>
          <w:color w:val="000000"/>
        </w:rPr>
      </w:pPr>
      <w:r>
        <w:rPr>
          <w:color w:val="000000"/>
        </w:rPr>
        <w:t>дети-сироты и дети, оставшиеся без попечения родителей;</w:t>
      </w:r>
    </w:p>
    <w:p w:rsidR="00F07D4F" w:rsidRDefault="004E0880">
      <w:pPr>
        <w:numPr>
          <w:ilvl w:val="0"/>
          <w:numId w:val="26"/>
        </w:numPr>
        <w:contextualSpacing/>
        <w:rPr>
          <w:color w:val="000000"/>
        </w:rPr>
      </w:pPr>
      <w:r>
        <w:rPr>
          <w:color w:val="000000"/>
        </w:rPr>
        <w:t>обучающиеся, испытывающие трудности в освоении основных общеобразовательных программ, развитии и социальной адаптации;</w:t>
      </w:r>
    </w:p>
    <w:p w:rsidR="00F07D4F" w:rsidRDefault="004E0880">
      <w:pPr>
        <w:numPr>
          <w:ilvl w:val="0"/>
          <w:numId w:val="26"/>
        </w:numPr>
        <w:contextualSpacing/>
        <w:rPr>
          <w:color w:val="000000"/>
        </w:rPr>
      </w:pPr>
      <w:r>
        <w:rPr>
          <w:color w:val="000000"/>
        </w:rPr>
        <w:t>дети, проявляющие различные формы отклоняющегося поведения;</w:t>
      </w:r>
    </w:p>
    <w:p w:rsidR="00F07D4F" w:rsidRDefault="004E0880">
      <w:pPr>
        <w:numPr>
          <w:ilvl w:val="0"/>
          <w:numId w:val="26"/>
        </w:numPr>
        <w:rPr>
          <w:color w:val="000000"/>
        </w:rPr>
      </w:pPr>
      <w:r>
        <w:rPr>
          <w:color w:val="000000"/>
        </w:rPr>
        <w:t>дети участников, ветеранов СВО;</w:t>
      </w:r>
    </w:p>
    <w:p w:rsidR="00F07D4F" w:rsidRDefault="004E0880">
      <w:pPr>
        <w:rPr>
          <w:color w:val="000000"/>
        </w:rPr>
      </w:pPr>
      <w:r>
        <w:rPr>
          <w:color w:val="000000"/>
        </w:rPr>
        <w:tab/>
        <w:t>Организовано психолого-педагогического сопровождения учеников каждой целевой группы в соответствии с планами психолого-педагогического сопровождения. Разработаны программы психолого-педагогического сопровождения обучающихся целевых групп.</w:t>
      </w:r>
    </w:p>
    <w:p w:rsidR="00F07D4F" w:rsidRDefault="004E0880">
      <w:pPr>
        <w:rPr>
          <w:color w:val="000000"/>
        </w:rPr>
      </w:pPr>
      <w:r>
        <w:rPr>
          <w:color w:val="000000"/>
        </w:rPr>
        <w:t>В течение второго полугодия 2023/24 и первого полугодия 2024/25 учебного года проводился мониторинг психологического состояния школьников для отслеживания психологического статуса с целью получить информацию о возможных рисках. В ходе мониторинга выявлялись ученики, которые нуждаются в повышенном психолого-педагогическом внимании.</w:t>
      </w:r>
    </w:p>
    <w:p w:rsidR="00F07D4F" w:rsidRDefault="004E0880">
      <w:pPr>
        <w:rPr>
          <w:color w:val="000000"/>
        </w:rPr>
      </w:pPr>
      <w:r>
        <w:rPr>
          <w:color w:val="000000"/>
        </w:rPr>
        <w:t xml:space="preserve">Для обучающихся, нуждающихся в </w:t>
      </w:r>
      <w:proofErr w:type="spellStart"/>
      <w:proofErr w:type="gramStart"/>
      <w:r>
        <w:rPr>
          <w:color w:val="000000"/>
        </w:rPr>
        <w:t>в</w:t>
      </w:r>
      <w:proofErr w:type="spellEnd"/>
      <w:proofErr w:type="gramEnd"/>
      <w:r>
        <w:rPr>
          <w:color w:val="000000"/>
        </w:rPr>
        <w:t xml:space="preserve"> повышенном психолого-педагогическом внимании, составлены индивидуальные планы работы и организовано индивидуальное сопровождение, включающее:</w:t>
      </w:r>
    </w:p>
    <w:p w:rsidR="00F07D4F" w:rsidRDefault="004E0880">
      <w:pPr>
        <w:numPr>
          <w:ilvl w:val="0"/>
          <w:numId w:val="27"/>
        </w:numPr>
        <w:contextualSpacing/>
        <w:rPr>
          <w:color w:val="000000"/>
        </w:rPr>
      </w:pPr>
      <w:r>
        <w:rPr>
          <w:color w:val="000000"/>
        </w:rPr>
        <w:t>индивидуальные консультации;</w:t>
      </w:r>
    </w:p>
    <w:p w:rsidR="00F07D4F" w:rsidRDefault="004E0880">
      <w:pPr>
        <w:numPr>
          <w:ilvl w:val="0"/>
          <w:numId w:val="27"/>
        </w:numPr>
        <w:rPr>
          <w:color w:val="000000"/>
        </w:rPr>
      </w:pPr>
      <w:r>
        <w:rPr>
          <w:color w:val="000000"/>
        </w:rPr>
        <w:t>индивидуальные и групповые коррекционные занятия.</w:t>
      </w:r>
    </w:p>
    <w:p w:rsidR="00F07D4F" w:rsidRDefault="004E0880">
      <w:pPr>
        <w:rPr>
          <w:color w:val="000000"/>
        </w:rPr>
      </w:pPr>
      <w:r>
        <w:rPr>
          <w:color w:val="000000"/>
        </w:rPr>
        <w:t>Организована работа по подготовке педагогов – учителей и классных руководителей – к работе с учениками, требующими повышенного психолого-педагогического внимания:</w:t>
      </w:r>
    </w:p>
    <w:p w:rsidR="00F07D4F" w:rsidRDefault="004E0880">
      <w:pPr>
        <w:numPr>
          <w:ilvl w:val="0"/>
          <w:numId w:val="28"/>
        </w:numPr>
        <w:contextualSpacing/>
        <w:rPr>
          <w:color w:val="000000"/>
        </w:rPr>
      </w:pPr>
      <w:r>
        <w:rPr>
          <w:color w:val="000000"/>
        </w:rPr>
        <w:t xml:space="preserve">подготовлены памятки и методические материалы для педагогов, как действовать в ситуациях кризисного состояния ученика на основе рекомендаций </w:t>
      </w:r>
      <w:proofErr w:type="spellStart"/>
      <w:r>
        <w:rPr>
          <w:color w:val="000000"/>
        </w:rPr>
        <w:t>Минпросвещения</w:t>
      </w:r>
      <w:proofErr w:type="spellEnd"/>
      <w:r>
        <w:rPr>
          <w:color w:val="000000"/>
        </w:rPr>
        <w:t xml:space="preserve"> (письмо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Минпросвещения</w:t>
      </w:r>
      <w:proofErr w:type="spellEnd"/>
      <w:r>
        <w:rPr>
          <w:color w:val="000000"/>
        </w:rPr>
        <w:t xml:space="preserve"> от 11.08.2023 № АБ-3386/07).</w:t>
      </w:r>
    </w:p>
    <w:p w:rsidR="00F07D4F" w:rsidRDefault="004E0880">
      <w:pPr>
        <w:numPr>
          <w:ilvl w:val="0"/>
          <w:numId w:val="28"/>
        </w:numPr>
        <w:contextualSpacing/>
        <w:rPr>
          <w:color w:val="000000"/>
        </w:rPr>
      </w:pPr>
      <w:r>
        <w:rPr>
          <w:color w:val="000000"/>
        </w:rPr>
        <w:t>организованы консультации по работе с учениками разных целевых групп;</w:t>
      </w:r>
    </w:p>
    <w:p w:rsidR="00F07D4F" w:rsidRDefault="004E0880">
      <w:pPr>
        <w:numPr>
          <w:ilvl w:val="0"/>
          <w:numId w:val="28"/>
        </w:numPr>
        <w:rPr>
          <w:color w:val="000000"/>
        </w:rPr>
      </w:pPr>
      <w:r>
        <w:rPr>
          <w:color w:val="000000"/>
        </w:rPr>
        <w:t>сформирован банк сценариев воспитательных мероприятий для организации воспитательной работы с учениками целевых групп.</w:t>
      </w:r>
    </w:p>
    <w:p w:rsidR="00F07D4F" w:rsidRDefault="004E0880">
      <w:pPr>
        <w:jc w:val="center"/>
        <w:rPr>
          <w:b/>
          <w:bCs/>
          <w:color w:val="252525"/>
        </w:rPr>
      </w:pPr>
      <w:r>
        <w:rPr>
          <w:b/>
          <w:bCs/>
          <w:color w:val="252525"/>
        </w:rPr>
        <w:t xml:space="preserve">Содержание и качество подготовки </w:t>
      </w:r>
      <w:proofErr w:type="gramStart"/>
      <w:r>
        <w:rPr>
          <w:b/>
          <w:bCs/>
          <w:color w:val="252525"/>
        </w:rPr>
        <w:t>обучающихся</w:t>
      </w:r>
      <w:proofErr w:type="gramEnd"/>
    </w:p>
    <w:p w:rsidR="00F07D4F" w:rsidRDefault="004E0880">
      <w:pPr>
        <w:rPr>
          <w:color w:val="000000"/>
        </w:rPr>
      </w:pPr>
      <w:r>
        <w:rPr>
          <w:color w:val="000000"/>
        </w:rPr>
        <w:t xml:space="preserve">Проведен анализ успеваемости и качества знаний по итогам 2023/24 учебного года. Статистические данные свидетельствуют об успешном освоении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основных образовательных программ.</w:t>
      </w:r>
    </w:p>
    <w:p w:rsidR="00F07D4F" w:rsidRDefault="004E0880">
      <w:pPr>
        <w:rPr>
          <w:color w:val="000000"/>
        </w:rPr>
      </w:pPr>
      <w:r>
        <w:rPr>
          <w:b/>
          <w:bCs/>
          <w:color w:val="000000"/>
        </w:rPr>
        <w:t>Таблица 5. Статистика показателей за 2023/24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7185"/>
        <w:gridCol w:w="2152"/>
      </w:tblGrid>
      <w:tr w:rsidR="00F07D4F">
        <w:tc>
          <w:tcPr>
            <w:tcW w:w="0" w:type="auto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№ </w:t>
            </w: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/п</w:t>
            </w:r>
          </w:p>
        </w:tc>
        <w:tc>
          <w:tcPr>
            <w:tcW w:w="0" w:type="auto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Параметры статистики</w:t>
            </w:r>
          </w:p>
        </w:tc>
        <w:tc>
          <w:tcPr>
            <w:tcW w:w="0" w:type="auto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2023/24 учебный год</w:t>
            </w:r>
          </w:p>
        </w:tc>
      </w:tr>
      <w:tr w:rsidR="00F07D4F">
        <w:tc>
          <w:tcPr>
            <w:tcW w:w="0" w:type="auto"/>
            <w:vMerge w:val="restart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Количество детей, обучавшихся на конец учебного года (для 2023/24), в том числе:</w:t>
            </w:r>
          </w:p>
        </w:tc>
        <w:tc>
          <w:tcPr>
            <w:tcW w:w="0" w:type="auto"/>
            <w:vAlign w:val="center"/>
          </w:tcPr>
          <w:p w:rsidR="00F07D4F" w:rsidRDefault="004E08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98</w:t>
            </w:r>
          </w:p>
        </w:tc>
      </w:tr>
      <w:tr w:rsidR="00F07D4F">
        <w:tc>
          <w:tcPr>
            <w:tcW w:w="0" w:type="auto"/>
            <w:vMerge/>
            <w:vAlign w:val="center"/>
          </w:tcPr>
          <w:p w:rsidR="00F07D4F" w:rsidRDefault="00F07D4F">
            <w:p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– начальная школа</w:t>
            </w:r>
          </w:p>
        </w:tc>
        <w:tc>
          <w:tcPr>
            <w:tcW w:w="0" w:type="auto"/>
            <w:vAlign w:val="center"/>
          </w:tcPr>
          <w:p w:rsidR="00F07D4F" w:rsidRDefault="004E08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</w:t>
            </w:r>
          </w:p>
        </w:tc>
      </w:tr>
      <w:tr w:rsidR="00F07D4F">
        <w:tc>
          <w:tcPr>
            <w:tcW w:w="0" w:type="auto"/>
            <w:vMerge/>
            <w:vAlign w:val="center"/>
          </w:tcPr>
          <w:p w:rsidR="00F07D4F" w:rsidRDefault="00F07D4F">
            <w:p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– основная школа</w:t>
            </w:r>
          </w:p>
        </w:tc>
        <w:tc>
          <w:tcPr>
            <w:tcW w:w="0" w:type="auto"/>
            <w:vAlign w:val="center"/>
          </w:tcPr>
          <w:p w:rsidR="00F07D4F" w:rsidRDefault="004E08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</w:t>
            </w:r>
          </w:p>
        </w:tc>
      </w:tr>
      <w:tr w:rsidR="00F07D4F">
        <w:tc>
          <w:tcPr>
            <w:tcW w:w="0" w:type="auto"/>
            <w:vMerge/>
            <w:vAlign w:val="center"/>
          </w:tcPr>
          <w:p w:rsidR="00F07D4F" w:rsidRDefault="00F07D4F">
            <w:p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– средняя школа</w:t>
            </w:r>
          </w:p>
        </w:tc>
        <w:tc>
          <w:tcPr>
            <w:tcW w:w="0" w:type="auto"/>
            <w:vAlign w:val="center"/>
          </w:tcPr>
          <w:p w:rsidR="00F07D4F" w:rsidRDefault="004E08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F07D4F">
        <w:tc>
          <w:tcPr>
            <w:tcW w:w="0" w:type="auto"/>
            <w:vMerge w:val="restart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Количество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>, оставленных на повторное обучение:</w:t>
            </w:r>
          </w:p>
        </w:tc>
        <w:tc>
          <w:tcPr>
            <w:tcW w:w="0" w:type="auto"/>
            <w:vAlign w:val="center"/>
          </w:tcPr>
          <w:p w:rsidR="00F07D4F" w:rsidRDefault="004E08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</w:tr>
      <w:tr w:rsidR="00F07D4F">
        <w:tc>
          <w:tcPr>
            <w:tcW w:w="0" w:type="auto"/>
            <w:vMerge/>
            <w:vAlign w:val="center"/>
          </w:tcPr>
          <w:p w:rsidR="00F07D4F" w:rsidRDefault="00F07D4F">
            <w:p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– начальная школа</w:t>
            </w:r>
          </w:p>
        </w:tc>
        <w:tc>
          <w:tcPr>
            <w:tcW w:w="0" w:type="auto"/>
            <w:vAlign w:val="center"/>
          </w:tcPr>
          <w:p w:rsidR="00F07D4F" w:rsidRDefault="004E08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</w:tr>
      <w:tr w:rsidR="00F07D4F">
        <w:tc>
          <w:tcPr>
            <w:tcW w:w="0" w:type="auto"/>
            <w:vMerge/>
            <w:vAlign w:val="center"/>
          </w:tcPr>
          <w:p w:rsidR="00F07D4F" w:rsidRDefault="00F07D4F">
            <w:p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– основная школа</w:t>
            </w:r>
          </w:p>
        </w:tc>
        <w:tc>
          <w:tcPr>
            <w:tcW w:w="0" w:type="auto"/>
            <w:vAlign w:val="center"/>
          </w:tcPr>
          <w:p w:rsidR="00F07D4F" w:rsidRDefault="004E08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F07D4F">
        <w:tc>
          <w:tcPr>
            <w:tcW w:w="0" w:type="auto"/>
            <w:vMerge/>
            <w:vAlign w:val="center"/>
          </w:tcPr>
          <w:p w:rsidR="00F07D4F" w:rsidRDefault="00F07D4F">
            <w:p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– средняя школа</w:t>
            </w:r>
          </w:p>
        </w:tc>
        <w:tc>
          <w:tcPr>
            <w:tcW w:w="0" w:type="auto"/>
            <w:vAlign w:val="center"/>
          </w:tcPr>
          <w:p w:rsidR="00F07D4F" w:rsidRDefault="004E08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–</w:t>
            </w:r>
          </w:p>
        </w:tc>
      </w:tr>
      <w:tr w:rsidR="00F07D4F">
        <w:tc>
          <w:tcPr>
            <w:tcW w:w="0" w:type="auto"/>
            <w:vMerge w:val="restart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Не получили аттестата:</w:t>
            </w:r>
          </w:p>
        </w:tc>
        <w:tc>
          <w:tcPr>
            <w:tcW w:w="0" w:type="auto"/>
            <w:vAlign w:val="center"/>
          </w:tcPr>
          <w:p w:rsidR="00F07D4F" w:rsidRDefault="004E08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–</w:t>
            </w:r>
          </w:p>
        </w:tc>
      </w:tr>
      <w:tr w:rsidR="00F07D4F">
        <w:tc>
          <w:tcPr>
            <w:tcW w:w="0" w:type="auto"/>
            <w:vMerge/>
            <w:vAlign w:val="center"/>
          </w:tcPr>
          <w:p w:rsidR="00F07D4F" w:rsidRDefault="00F07D4F">
            <w:p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– об основном общем образовании</w:t>
            </w:r>
          </w:p>
        </w:tc>
        <w:tc>
          <w:tcPr>
            <w:tcW w:w="0" w:type="auto"/>
            <w:vAlign w:val="center"/>
          </w:tcPr>
          <w:p w:rsidR="00F07D4F" w:rsidRDefault="004E08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–</w:t>
            </w:r>
          </w:p>
        </w:tc>
      </w:tr>
      <w:tr w:rsidR="00F07D4F">
        <w:tc>
          <w:tcPr>
            <w:tcW w:w="0" w:type="auto"/>
            <w:vMerge/>
            <w:vAlign w:val="center"/>
          </w:tcPr>
          <w:p w:rsidR="00F07D4F" w:rsidRDefault="00F07D4F">
            <w:p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– о среднем общем образовании</w:t>
            </w:r>
          </w:p>
        </w:tc>
        <w:tc>
          <w:tcPr>
            <w:tcW w:w="0" w:type="auto"/>
            <w:vAlign w:val="center"/>
          </w:tcPr>
          <w:p w:rsidR="00F07D4F" w:rsidRDefault="004E08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–</w:t>
            </w:r>
          </w:p>
        </w:tc>
      </w:tr>
      <w:tr w:rsidR="00F07D4F">
        <w:tc>
          <w:tcPr>
            <w:tcW w:w="0" w:type="auto"/>
            <w:vMerge w:val="restart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Окончили Школу с аттестатом особого образца:</w:t>
            </w:r>
          </w:p>
        </w:tc>
        <w:tc>
          <w:tcPr>
            <w:tcW w:w="0" w:type="auto"/>
            <w:vAlign w:val="center"/>
          </w:tcPr>
          <w:p w:rsidR="00F07D4F" w:rsidRDefault="004E08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F07D4F">
        <w:tc>
          <w:tcPr>
            <w:tcW w:w="0" w:type="auto"/>
            <w:vMerge/>
            <w:vAlign w:val="center"/>
          </w:tcPr>
          <w:p w:rsidR="00F07D4F" w:rsidRDefault="00F07D4F">
            <w:p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– в основной школе</w:t>
            </w:r>
          </w:p>
        </w:tc>
        <w:tc>
          <w:tcPr>
            <w:tcW w:w="0" w:type="auto"/>
            <w:vAlign w:val="center"/>
          </w:tcPr>
          <w:p w:rsidR="00F07D4F" w:rsidRDefault="004E08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F07D4F">
        <w:tc>
          <w:tcPr>
            <w:tcW w:w="0" w:type="auto"/>
            <w:vMerge/>
            <w:vAlign w:val="center"/>
          </w:tcPr>
          <w:p w:rsidR="00F07D4F" w:rsidRDefault="00F07D4F">
            <w:p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– в средней школе</w:t>
            </w:r>
          </w:p>
        </w:tc>
        <w:tc>
          <w:tcPr>
            <w:tcW w:w="0" w:type="auto"/>
            <w:vAlign w:val="center"/>
          </w:tcPr>
          <w:p w:rsidR="00F07D4F" w:rsidRDefault="004E08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</w:tbl>
    <w:p w:rsidR="00F07D4F" w:rsidRDefault="004E0880">
      <w:pPr>
        <w:jc w:val="both"/>
      </w:pPr>
      <w:r>
        <w:t>Приведенная статистика показывает, что положительная динамика успешного освоения основных образовательных программ сохраняется.</w:t>
      </w:r>
    </w:p>
    <w:p w:rsidR="00F07D4F" w:rsidRDefault="004E0880">
      <w:pPr>
        <w:jc w:val="center"/>
        <w:rPr>
          <w:color w:val="000000"/>
        </w:rPr>
      </w:pPr>
      <w:r>
        <w:rPr>
          <w:b/>
          <w:bCs/>
          <w:color w:val="000000"/>
        </w:rPr>
        <w:t>Краткий анализ динамики результатов успеваемости и качества знаний</w:t>
      </w:r>
    </w:p>
    <w:p w:rsidR="00F07D4F" w:rsidRDefault="004E0880">
      <w:pPr>
        <w:rPr>
          <w:color w:val="000000"/>
        </w:rPr>
      </w:pPr>
      <w:r>
        <w:rPr>
          <w:color w:val="000000"/>
        </w:rPr>
        <w:t>Результаты освоения ООП по уровням образования представлены в таблицах 6-7.</w:t>
      </w:r>
    </w:p>
    <w:p w:rsidR="00F07D4F" w:rsidRDefault="004E0880">
      <w:pPr>
        <w:rPr>
          <w:color w:val="000000"/>
        </w:rPr>
      </w:pPr>
      <w:r>
        <w:rPr>
          <w:b/>
          <w:bCs/>
          <w:color w:val="000000"/>
        </w:rPr>
        <w:t>Таблица 6. Результаты освоения учащимися программы начального общего образования по показателю «успеваемость» в 2024 году</w:t>
      </w:r>
    </w:p>
    <w:tbl>
      <w:tblPr>
        <w:tblW w:w="10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"/>
        <w:gridCol w:w="856"/>
        <w:gridCol w:w="1029"/>
        <w:gridCol w:w="425"/>
        <w:gridCol w:w="1289"/>
        <w:gridCol w:w="412"/>
        <w:gridCol w:w="937"/>
        <w:gridCol w:w="339"/>
        <w:gridCol w:w="941"/>
        <w:gridCol w:w="425"/>
        <w:gridCol w:w="1148"/>
        <w:gridCol w:w="425"/>
        <w:gridCol w:w="979"/>
        <w:gridCol w:w="270"/>
      </w:tblGrid>
      <w:tr w:rsidR="00F07D4F">
        <w:tc>
          <w:tcPr>
            <w:tcW w:w="860" w:type="dxa"/>
            <w:vMerge w:val="restart"/>
          </w:tcPr>
          <w:p w:rsidR="00F07D4F" w:rsidRDefault="004E088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Классы</w:t>
            </w:r>
          </w:p>
        </w:tc>
        <w:tc>
          <w:tcPr>
            <w:tcW w:w="856" w:type="dxa"/>
            <w:vMerge w:val="restart"/>
          </w:tcPr>
          <w:p w:rsidR="00F07D4F" w:rsidRDefault="004E088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Всего учащихся</w:t>
            </w:r>
          </w:p>
        </w:tc>
        <w:tc>
          <w:tcPr>
            <w:tcW w:w="1454" w:type="dxa"/>
            <w:gridSpan w:val="2"/>
            <w:vMerge w:val="restart"/>
          </w:tcPr>
          <w:p w:rsidR="00F07D4F" w:rsidRDefault="004E088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Из них успевают</w:t>
            </w:r>
          </w:p>
        </w:tc>
        <w:tc>
          <w:tcPr>
            <w:tcW w:w="2977" w:type="dxa"/>
            <w:gridSpan w:val="4"/>
          </w:tcPr>
          <w:p w:rsidR="00F07D4F" w:rsidRDefault="004E088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Окончили год</w:t>
            </w:r>
          </w:p>
        </w:tc>
        <w:tc>
          <w:tcPr>
            <w:tcW w:w="2939" w:type="dxa"/>
            <w:gridSpan w:val="4"/>
          </w:tcPr>
          <w:p w:rsidR="00F07D4F" w:rsidRDefault="004E088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Не успевают</w:t>
            </w:r>
          </w:p>
        </w:tc>
        <w:tc>
          <w:tcPr>
            <w:tcW w:w="1249" w:type="dxa"/>
            <w:gridSpan w:val="2"/>
          </w:tcPr>
          <w:p w:rsidR="00F07D4F" w:rsidRDefault="004E088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Переведены условно</w:t>
            </w:r>
          </w:p>
        </w:tc>
      </w:tr>
      <w:tr w:rsidR="00F07D4F">
        <w:tc>
          <w:tcPr>
            <w:tcW w:w="860" w:type="dxa"/>
            <w:vMerge/>
            <w:vAlign w:val="center"/>
          </w:tcPr>
          <w:p w:rsidR="00F07D4F" w:rsidRDefault="00F07D4F">
            <w:p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56" w:type="dxa"/>
            <w:vMerge/>
            <w:vAlign w:val="center"/>
          </w:tcPr>
          <w:p w:rsidR="00F07D4F" w:rsidRDefault="00F07D4F">
            <w:p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54" w:type="dxa"/>
            <w:gridSpan w:val="2"/>
            <w:vMerge/>
            <w:vAlign w:val="center"/>
          </w:tcPr>
          <w:p w:rsidR="00F07D4F" w:rsidRDefault="00F07D4F">
            <w:p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F07D4F" w:rsidRDefault="004E088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76" w:type="dxa"/>
            <w:gridSpan w:val="2"/>
          </w:tcPr>
          <w:p w:rsidR="00F07D4F" w:rsidRDefault="00F07D4F">
            <w:pPr>
              <w:rPr>
                <w:color w:val="000000"/>
              </w:rPr>
            </w:pPr>
          </w:p>
        </w:tc>
        <w:tc>
          <w:tcPr>
            <w:tcW w:w="1366" w:type="dxa"/>
            <w:gridSpan w:val="2"/>
          </w:tcPr>
          <w:p w:rsidR="00F07D4F" w:rsidRDefault="004E088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Из них н/а</w:t>
            </w:r>
          </w:p>
        </w:tc>
        <w:tc>
          <w:tcPr>
            <w:tcW w:w="1148" w:type="dxa"/>
            <w:vAlign w:val="center"/>
          </w:tcPr>
          <w:p w:rsidR="00F07D4F" w:rsidRDefault="00F07D4F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07D4F" w:rsidRDefault="00F07D4F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F07D4F" w:rsidRDefault="00F07D4F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:rsidR="00F07D4F" w:rsidRDefault="00F07D4F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F07D4F">
        <w:tc>
          <w:tcPr>
            <w:tcW w:w="860" w:type="dxa"/>
            <w:vMerge/>
            <w:vAlign w:val="center"/>
          </w:tcPr>
          <w:p w:rsidR="00F07D4F" w:rsidRDefault="00F07D4F">
            <w:p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56" w:type="dxa"/>
            <w:vMerge/>
            <w:vAlign w:val="center"/>
          </w:tcPr>
          <w:p w:rsidR="00F07D4F" w:rsidRDefault="00F07D4F">
            <w:p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029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</w:t>
            </w:r>
          </w:p>
        </w:tc>
        <w:tc>
          <w:tcPr>
            <w:tcW w:w="425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%</w:t>
            </w:r>
          </w:p>
        </w:tc>
        <w:tc>
          <w:tcPr>
            <w:tcW w:w="1289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 отметками «4» и «5»</w:t>
            </w:r>
          </w:p>
        </w:tc>
        <w:tc>
          <w:tcPr>
            <w:tcW w:w="412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%</w:t>
            </w:r>
          </w:p>
        </w:tc>
        <w:tc>
          <w:tcPr>
            <w:tcW w:w="937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 отметками «5»</w:t>
            </w:r>
          </w:p>
        </w:tc>
        <w:tc>
          <w:tcPr>
            <w:tcW w:w="339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%</w:t>
            </w:r>
          </w:p>
        </w:tc>
        <w:tc>
          <w:tcPr>
            <w:tcW w:w="941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</w:t>
            </w:r>
          </w:p>
        </w:tc>
        <w:tc>
          <w:tcPr>
            <w:tcW w:w="425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%</w:t>
            </w:r>
          </w:p>
        </w:tc>
        <w:tc>
          <w:tcPr>
            <w:tcW w:w="1148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</w:t>
            </w:r>
          </w:p>
        </w:tc>
        <w:tc>
          <w:tcPr>
            <w:tcW w:w="425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%</w:t>
            </w:r>
          </w:p>
        </w:tc>
        <w:tc>
          <w:tcPr>
            <w:tcW w:w="979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</w:t>
            </w:r>
          </w:p>
        </w:tc>
        <w:tc>
          <w:tcPr>
            <w:tcW w:w="270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%</w:t>
            </w:r>
          </w:p>
        </w:tc>
      </w:tr>
      <w:tr w:rsidR="00F07D4F">
        <w:tc>
          <w:tcPr>
            <w:tcW w:w="860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6" w:type="dxa"/>
          </w:tcPr>
          <w:p w:rsidR="00F07D4F" w:rsidRDefault="004E0880">
            <w:r>
              <w:t>7</w:t>
            </w:r>
          </w:p>
        </w:tc>
        <w:tc>
          <w:tcPr>
            <w:tcW w:w="1029" w:type="dxa"/>
          </w:tcPr>
          <w:p w:rsidR="00F07D4F" w:rsidRDefault="004E0880">
            <w:r>
              <w:t>5</w:t>
            </w:r>
          </w:p>
        </w:tc>
        <w:tc>
          <w:tcPr>
            <w:tcW w:w="425" w:type="dxa"/>
          </w:tcPr>
          <w:p w:rsidR="00F07D4F" w:rsidRDefault="004E0880">
            <w:r>
              <w:t>71</w:t>
            </w:r>
          </w:p>
        </w:tc>
        <w:tc>
          <w:tcPr>
            <w:tcW w:w="1289" w:type="dxa"/>
          </w:tcPr>
          <w:p w:rsidR="00F07D4F" w:rsidRDefault="004E0880">
            <w:r>
              <w:t>3</w:t>
            </w:r>
          </w:p>
        </w:tc>
        <w:tc>
          <w:tcPr>
            <w:tcW w:w="412" w:type="dxa"/>
          </w:tcPr>
          <w:p w:rsidR="00F07D4F" w:rsidRDefault="004E0880">
            <w:r>
              <w:t>42</w:t>
            </w:r>
          </w:p>
        </w:tc>
        <w:tc>
          <w:tcPr>
            <w:tcW w:w="937" w:type="dxa"/>
          </w:tcPr>
          <w:p w:rsidR="00F07D4F" w:rsidRDefault="004E0880">
            <w:r>
              <w:t>0</w:t>
            </w:r>
          </w:p>
        </w:tc>
        <w:tc>
          <w:tcPr>
            <w:tcW w:w="339" w:type="dxa"/>
          </w:tcPr>
          <w:p w:rsidR="00F07D4F" w:rsidRDefault="004E0880">
            <w:r>
              <w:t>0</w:t>
            </w:r>
          </w:p>
        </w:tc>
        <w:tc>
          <w:tcPr>
            <w:tcW w:w="941" w:type="dxa"/>
          </w:tcPr>
          <w:p w:rsidR="00F07D4F" w:rsidRDefault="004E0880">
            <w:r>
              <w:t>0</w:t>
            </w:r>
          </w:p>
        </w:tc>
        <w:tc>
          <w:tcPr>
            <w:tcW w:w="425" w:type="dxa"/>
          </w:tcPr>
          <w:p w:rsidR="00F07D4F" w:rsidRDefault="004E0880">
            <w:r>
              <w:t>0</w:t>
            </w:r>
          </w:p>
        </w:tc>
        <w:tc>
          <w:tcPr>
            <w:tcW w:w="1148" w:type="dxa"/>
          </w:tcPr>
          <w:p w:rsidR="00F07D4F" w:rsidRDefault="004E0880">
            <w:r>
              <w:t>2</w:t>
            </w:r>
          </w:p>
        </w:tc>
        <w:tc>
          <w:tcPr>
            <w:tcW w:w="425" w:type="dxa"/>
          </w:tcPr>
          <w:p w:rsidR="00F07D4F" w:rsidRDefault="004E0880">
            <w:r>
              <w:t>28</w:t>
            </w:r>
          </w:p>
        </w:tc>
        <w:tc>
          <w:tcPr>
            <w:tcW w:w="979" w:type="dxa"/>
          </w:tcPr>
          <w:p w:rsidR="00F07D4F" w:rsidRDefault="004E0880">
            <w:r>
              <w:t>0</w:t>
            </w:r>
          </w:p>
        </w:tc>
        <w:tc>
          <w:tcPr>
            <w:tcW w:w="270" w:type="dxa"/>
          </w:tcPr>
          <w:p w:rsidR="00F07D4F" w:rsidRDefault="004E0880">
            <w:r>
              <w:t>0</w:t>
            </w:r>
          </w:p>
        </w:tc>
      </w:tr>
      <w:tr w:rsidR="00F07D4F">
        <w:tc>
          <w:tcPr>
            <w:tcW w:w="860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6" w:type="dxa"/>
          </w:tcPr>
          <w:p w:rsidR="00F07D4F" w:rsidRDefault="004E0880">
            <w:r>
              <w:t>8</w:t>
            </w:r>
          </w:p>
        </w:tc>
        <w:tc>
          <w:tcPr>
            <w:tcW w:w="1029" w:type="dxa"/>
          </w:tcPr>
          <w:p w:rsidR="00F07D4F" w:rsidRDefault="004E0880">
            <w:r>
              <w:t>6</w:t>
            </w:r>
          </w:p>
        </w:tc>
        <w:tc>
          <w:tcPr>
            <w:tcW w:w="425" w:type="dxa"/>
          </w:tcPr>
          <w:p w:rsidR="00F07D4F" w:rsidRDefault="004E0880">
            <w:r>
              <w:t>75</w:t>
            </w:r>
          </w:p>
        </w:tc>
        <w:tc>
          <w:tcPr>
            <w:tcW w:w="1289" w:type="dxa"/>
          </w:tcPr>
          <w:p w:rsidR="00F07D4F" w:rsidRDefault="004E0880">
            <w:r>
              <w:t>1</w:t>
            </w:r>
          </w:p>
        </w:tc>
        <w:tc>
          <w:tcPr>
            <w:tcW w:w="412" w:type="dxa"/>
          </w:tcPr>
          <w:p w:rsidR="00F07D4F" w:rsidRDefault="004E0880">
            <w:r>
              <w:t>12</w:t>
            </w:r>
          </w:p>
        </w:tc>
        <w:tc>
          <w:tcPr>
            <w:tcW w:w="937" w:type="dxa"/>
          </w:tcPr>
          <w:p w:rsidR="00F07D4F" w:rsidRDefault="004E0880">
            <w:r>
              <w:t>0</w:t>
            </w:r>
          </w:p>
        </w:tc>
        <w:tc>
          <w:tcPr>
            <w:tcW w:w="339" w:type="dxa"/>
          </w:tcPr>
          <w:p w:rsidR="00F07D4F" w:rsidRDefault="004E0880">
            <w:r>
              <w:t>0</w:t>
            </w:r>
          </w:p>
        </w:tc>
        <w:tc>
          <w:tcPr>
            <w:tcW w:w="941" w:type="dxa"/>
          </w:tcPr>
          <w:p w:rsidR="00F07D4F" w:rsidRDefault="004E0880">
            <w:r>
              <w:t>0</w:t>
            </w:r>
          </w:p>
        </w:tc>
        <w:tc>
          <w:tcPr>
            <w:tcW w:w="425" w:type="dxa"/>
          </w:tcPr>
          <w:p w:rsidR="00F07D4F" w:rsidRDefault="004E0880">
            <w:r>
              <w:t>0</w:t>
            </w:r>
          </w:p>
        </w:tc>
        <w:tc>
          <w:tcPr>
            <w:tcW w:w="1148" w:type="dxa"/>
          </w:tcPr>
          <w:p w:rsidR="00F07D4F" w:rsidRDefault="004E0880">
            <w:r>
              <w:t>2</w:t>
            </w:r>
          </w:p>
        </w:tc>
        <w:tc>
          <w:tcPr>
            <w:tcW w:w="425" w:type="dxa"/>
          </w:tcPr>
          <w:p w:rsidR="00F07D4F" w:rsidRDefault="004E0880">
            <w:r>
              <w:t>25</w:t>
            </w:r>
          </w:p>
        </w:tc>
        <w:tc>
          <w:tcPr>
            <w:tcW w:w="979" w:type="dxa"/>
          </w:tcPr>
          <w:p w:rsidR="00F07D4F" w:rsidRDefault="004E0880">
            <w:r>
              <w:t>1</w:t>
            </w:r>
          </w:p>
        </w:tc>
        <w:tc>
          <w:tcPr>
            <w:tcW w:w="270" w:type="dxa"/>
          </w:tcPr>
          <w:p w:rsidR="00F07D4F" w:rsidRDefault="004E0880">
            <w:r>
              <w:t>12</w:t>
            </w:r>
          </w:p>
        </w:tc>
      </w:tr>
      <w:tr w:rsidR="00F07D4F">
        <w:tc>
          <w:tcPr>
            <w:tcW w:w="860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6" w:type="dxa"/>
          </w:tcPr>
          <w:p w:rsidR="00F07D4F" w:rsidRDefault="004E0880">
            <w:r>
              <w:t>18</w:t>
            </w:r>
          </w:p>
        </w:tc>
        <w:tc>
          <w:tcPr>
            <w:tcW w:w="1029" w:type="dxa"/>
          </w:tcPr>
          <w:p w:rsidR="00F07D4F" w:rsidRDefault="004E0880">
            <w:r>
              <w:t>14</w:t>
            </w:r>
          </w:p>
        </w:tc>
        <w:tc>
          <w:tcPr>
            <w:tcW w:w="425" w:type="dxa"/>
          </w:tcPr>
          <w:p w:rsidR="00F07D4F" w:rsidRDefault="004E0880">
            <w:r>
              <w:t>78</w:t>
            </w:r>
          </w:p>
        </w:tc>
        <w:tc>
          <w:tcPr>
            <w:tcW w:w="1289" w:type="dxa"/>
          </w:tcPr>
          <w:p w:rsidR="00F07D4F" w:rsidRDefault="004E0880">
            <w:r>
              <w:t>5</w:t>
            </w:r>
          </w:p>
        </w:tc>
        <w:tc>
          <w:tcPr>
            <w:tcW w:w="412" w:type="dxa"/>
          </w:tcPr>
          <w:p w:rsidR="00F07D4F" w:rsidRDefault="004E0880">
            <w:r>
              <w:t>28</w:t>
            </w:r>
          </w:p>
        </w:tc>
        <w:tc>
          <w:tcPr>
            <w:tcW w:w="937" w:type="dxa"/>
          </w:tcPr>
          <w:p w:rsidR="00F07D4F" w:rsidRDefault="004E0880">
            <w:r>
              <w:t>0</w:t>
            </w:r>
          </w:p>
        </w:tc>
        <w:tc>
          <w:tcPr>
            <w:tcW w:w="339" w:type="dxa"/>
          </w:tcPr>
          <w:p w:rsidR="00F07D4F" w:rsidRDefault="004E0880">
            <w:r>
              <w:t>0</w:t>
            </w:r>
          </w:p>
        </w:tc>
        <w:tc>
          <w:tcPr>
            <w:tcW w:w="941" w:type="dxa"/>
          </w:tcPr>
          <w:p w:rsidR="00F07D4F" w:rsidRDefault="004E0880">
            <w:r>
              <w:t>0</w:t>
            </w:r>
          </w:p>
        </w:tc>
        <w:tc>
          <w:tcPr>
            <w:tcW w:w="425" w:type="dxa"/>
          </w:tcPr>
          <w:p w:rsidR="00F07D4F" w:rsidRDefault="004E0880">
            <w:r>
              <w:t>0</w:t>
            </w:r>
          </w:p>
        </w:tc>
        <w:tc>
          <w:tcPr>
            <w:tcW w:w="1148" w:type="dxa"/>
          </w:tcPr>
          <w:p w:rsidR="00F07D4F" w:rsidRDefault="004E0880">
            <w:r>
              <w:t>4</w:t>
            </w:r>
          </w:p>
        </w:tc>
        <w:tc>
          <w:tcPr>
            <w:tcW w:w="425" w:type="dxa"/>
          </w:tcPr>
          <w:p w:rsidR="00F07D4F" w:rsidRDefault="004E0880">
            <w:r>
              <w:t>22</w:t>
            </w:r>
          </w:p>
        </w:tc>
        <w:tc>
          <w:tcPr>
            <w:tcW w:w="979" w:type="dxa"/>
          </w:tcPr>
          <w:p w:rsidR="00F07D4F" w:rsidRDefault="004E0880">
            <w:r>
              <w:t>2</w:t>
            </w:r>
          </w:p>
        </w:tc>
        <w:tc>
          <w:tcPr>
            <w:tcW w:w="270" w:type="dxa"/>
          </w:tcPr>
          <w:p w:rsidR="00F07D4F" w:rsidRDefault="004E0880">
            <w:r>
              <w:t>11</w:t>
            </w:r>
          </w:p>
        </w:tc>
      </w:tr>
      <w:tr w:rsidR="00F07D4F">
        <w:tc>
          <w:tcPr>
            <w:tcW w:w="860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856" w:type="dxa"/>
          </w:tcPr>
          <w:p w:rsidR="00F07D4F" w:rsidRDefault="004E0880">
            <w:r>
              <w:t>33</w:t>
            </w:r>
          </w:p>
        </w:tc>
        <w:tc>
          <w:tcPr>
            <w:tcW w:w="1029" w:type="dxa"/>
          </w:tcPr>
          <w:p w:rsidR="00F07D4F" w:rsidRDefault="004E0880">
            <w:r>
              <w:t>25</w:t>
            </w:r>
          </w:p>
        </w:tc>
        <w:tc>
          <w:tcPr>
            <w:tcW w:w="425" w:type="dxa"/>
          </w:tcPr>
          <w:p w:rsidR="00F07D4F" w:rsidRDefault="004E0880">
            <w:r>
              <w:t>75</w:t>
            </w:r>
          </w:p>
        </w:tc>
        <w:tc>
          <w:tcPr>
            <w:tcW w:w="1289" w:type="dxa"/>
          </w:tcPr>
          <w:p w:rsidR="00F07D4F" w:rsidRDefault="004E0880">
            <w:r>
              <w:t>9</w:t>
            </w:r>
          </w:p>
        </w:tc>
        <w:tc>
          <w:tcPr>
            <w:tcW w:w="412" w:type="dxa"/>
          </w:tcPr>
          <w:p w:rsidR="00F07D4F" w:rsidRDefault="004E0880">
            <w:r>
              <w:t>27</w:t>
            </w:r>
          </w:p>
        </w:tc>
        <w:tc>
          <w:tcPr>
            <w:tcW w:w="937" w:type="dxa"/>
          </w:tcPr>
          <w:p w:rsidR="00F07D4F" w:rsidRDefault="004E0880">
            <w:r>
              <w:t>0</w:t>
            </w:r>
          </w:p>
        </w:tc>
        <w:tc>
          <w:tcPr>
            <w:tcW w:w="339" w:type="dxa"/>
          </w:tcPr>
          <w:p w:rsidR="00F07D4F" w:rsidRDefault="004E0880">
            <w:r>
              <w:t>0</w:t>
            </w:r>
          </w:p>
        </w:tc>
        <w:tc>
          <w:tcPr>
            <w:tcW w:w="941" w:type="dxa"/>
          </w:tcPr>
          <w:p w:rsidR="00F07D4F" w:rsidRDefault="004E0880">
            <w:r>
              <w:t>0</w:t>
            </w:r>
          </w:p>
        </w:tc>
        <w:tc>
          <w:tcPr>
            <w:tcW w:w="425" w:type="dxa"/>
          </w:tcPr>
          <w:p w:rsidR="00F07D4F" w:rsidRDefault="004E0880">
            <w:r>
              <w:t>0</w:t>
            </w:r>
          </w:p>
        </w:tc>
        <w:tc>
          <w:tcPr>
            <w:tcW w:w="1148" w:type="dxa"/>
          </w:tcPr>
          <w:p w:rsidR="00F07D4F" w:rsidRDefault="004E0880">
            <w:r>
              <w:t>8</w:t>
            </w:r>
          </w:p>
        </w:tc>
        <w:tc>
          <w:tcPr>
            <w:tcW w:w="425" w:type="dxa"/>
          </w:tcPr>
          <w:p w:rsidR="00F07D4F" w:rsidRDefault="004E0880">
            <w:r>
              <w:t>25</w:t>
            </w:r>
          </w:p>
        </w:tc>
        <w:tc>
          <w:tcPr>
            <w:tcW w:w="979" w:type="dxa"/>
          </w:tcPr>
          <w:p w:rsidR="00F07D4F" w:rsidRDefault="004E0880">
            <w:r>
              <w:t>3</w:t>
            </w:r>
          </w:p>
        </w:tc>
        <w:tc>
          <w:tcPr>
            <w:tcW w:w="270" w:type="dxa"/>
          </w:tcPr>
          <w:p w:rsidR="00F07D4F" w:rsidRDefault="004E0880">
            <w:r>
              <w:t>7</w:t>
            </w:r>
          </w:p>
        </w:tc>
      </w:tr>
    </w:tbl>
    <w:p w:rsidR="00F07D4F" w:rsidRDefault="004E0880">
      <w:proofErr w:type="gramStart"/>
      <w:r>
        <w:t xml:space="preserve">Если сравнить результаты освоения обучающимися программы начального общего образования по показателю «успеваемость» в 2024 году с результатами освоения учащимися программы начального общего образования по показателю «успеваемость» в 2023 году, то можно отметить, что процент учащихся, окончивших на «4» и «5», вырос на 3 процента (в 2023м был 24%), процент </w:t>
      </w:r>
      <w:proofErr w:type="spellStart"/>
      <w:r>
        <w:t>учащихсяпереведенных</w:t>
      </w:r>
      <w:proofErr w:type="spellEnd"/>
      <w:r>
        <w:t xml:space="preserve"> условно, повысился (в 2023-м – 0%), % качества снизился  (в 2023-м – 84%).</w:t>
      </w:r>
      <w:proofErr w:type="gramEnd"/>
    </w:p>
    <w:p w:rsidR="00F07D4F" w:rsidRDefault="004E0880">
      <w:pPr>
        <w:rPr>
          <w:b/>
          <w:bCs/>
          <w:color w:val="000000"/>
        </w:rPr>
      </w:pPr>
      <w:r>
        <w:rPr>
          <w:b/>
          <w:bCs/>
          <w:color w:val="000000"/>
        </w:rPr>
        <w:t>Таблица 7. Результаты освоения учащимися программы основного общего образования по показателю «успеваемость» в 2024 году</w:t>
      </w:r>
    </w:p>
    <w:tbl>
      <w:tblPr>
        <w:tblW w:w="10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"/>
        <w:gridCol w:w="856"/>
        <w:gridCol w:w="1029"/>
        <w:gridCol w:w="425"/>
        <w:gridCol w:w="1289"/>
        <w:gridCol w:w="412"/>
        <w:gridCol w:w="937"/>
        <w:gridCol w:w="339"/>
        <w:gridCol w:w="941"/>
        <w:gridCol w:w="425"/>
        <w:gridCol w:w="1148"/>
        <w:gridCol w:w="425"/>
        <w:gridCol w:w="979"/>
        <w:gridCol w:w="270"/>
      </w:tblGrid>
      <w:tr w:rsidR="00F07D4F">
        <w:tc>
          <w:tcPr>
            <w:tcW w:w="860" w:type="dxa"/>
            <w:vMerge w:val="restart"/>
          </w:tcPr>
          <w:p w:rsidR="00F07D4F" w:rsidRDefault="004E088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Классы</w:t>
            </w:r>
          </w:p>
        </w:tc>
        <w:tc>
          <w:tcPr>
            <w:tcW w:w="856" w:type="dxa"/>
            <w:vMerge w:val="restart"/>
          </w:tcPr>
          <w:p w:rsidR="00F07D4F" w:rsidRDefault="004E088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Всего учащи</w:t>
            </w:r>
            <w:r>
              <w:rPr>
                <w:b/>
                <w:bCs/>
                <w:color w:val="000000"/>
              </w:rPr>
              <w:lastRenderedPageBreak/>
              <w:t>хся</w:t>
            </w:r>
          </w:p>
        </w:tc>
        <w:tc>
          <w:tcPr>
            <w:tcW w:w="1454" w:type="dxa"/>
            <w:gridSpan w:val="2"/>
            <w:vMerge w:val="restart"/>
          </w:tcPr>
          <w:p w:rsidR="00F07D4F" w:rsidRDefault="004E088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Из них успевают</w:t>
            </w:r>
          </w:p>
        </w:tc>
        <w:tc>
          <w:tcPr>
            <w:tcW w:w="2977" w:type="dxa"/>
            <w:gridSpan w:val="4"/>
          </w:tcPr>
          <w:p w:rsidR="00F07D4F" w:rsidRDefault="004E088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Окончили год</w:t>
            </w:r>
          </w:p>
        </w:tc>
        <w:tc>
          <w:tcPr>
            <w:tcW w:w="2939" w:type="dxa"/>
            <w:gridSpan w:val="4"/>
          </w:tcPr>
          <w:p w:rsidR="00F07D4F" w:rsidRDefault="004E088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Не успевают</w:t>
            </w:r>
          </w:p>
        </w:tc>
        <w:tc>
          <w:tcPr>
            <w:tcW w:w="1249" w:type="dxa"/>
            <w:gridSpan w:val="2"/>
          </w:tcPr>
          <w:p w:rsidR="00F07D4F" w:rsidRDefault="004E088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Переведены условно</w:t>
            </w:r>
          </w:p>
        </w:tc>
      </w:tr>
      <w:tr w:rsidR="00F07D4F">
        <w:tc>
          <w:tcPr>
            <w:tcW w:w="860" w:type="dxa"/>
            <w:vMerge/>
            <w:vAlign w:val="center"/>
          </w:tcPr>
          <w:p w:rsidR="00F07D4F" w:rsidRDefault="00F07D4F">
            <w:p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56" w:type="dxa"/>
            <w:vMerge/>
            <w:vAlign w:val="center"/>
          </w:tcPr>
          <w:p w:rsidR="00F07D4F" w:rsidRDefault="00F07D4F">
            <w:p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54" w:type="dxa"/>
            <w:gridSpan w:val="2"/>
            <w:vMerge/>
            <w:vAlign w:val="center"/>
          </w:tcPr>
          <w:p w:rsidR="00F07D4F" w:rsidRDefault="00F07D4F">
            <w:p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F07D4F" w:rsidRDefault="004E088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76" w:type="dxa"/>
            <w:gridSpan w:val="2"/>
          </w:tcPr>
          <w:p w:rsidR="00F07D4F" w:rsidRDefault="00F07D4F">
            <w:pPr>
              <w:rPr>
                <w:color w:val="000000"/>
              </w:rPr>
            </w:pPr>
          </w:p>
        </w:tc>
        <w:tc>
          <w:tcPr>
            <w:tcW w:w="1366" w:type="dxa"/>
            <w:gridSpan w:val="2"/>
          </w:tcPr>
          <w:p w:rsidR="00F07D4F" w:rsidRDefault="004E088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Из них н/а</w:t>
            </w:r>
          </w:p>
        </w:tc>
        <w:tc>
          <w:tcPr>
            <w:tcW w:w="1148" w:type="dxa"/>
            <w:vAlign w:val="center"/>
          </w:tcPr>
          <w:p w:rsidR="00F07D4F" w:rsidRDefault="00F07D4F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07D4F" w:rsidRDefault="00F07D4F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F07D4F" w:rsidRDefault="00F07D4F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:rsidR="00F07D4F" w:rsidRDefault="00F07D4F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F07D4F">
        <w:tc>
          <w:tcPr>
            <w:tcW w:w="860" w:type="dxa"/>
            <w:vMerge/>
            <w:vAlign w:val="center"/>
          </w:tcPr>
          <w:p w:rsidR="00F07D4F" w:rsidRDefault="00F07D4F">
            <w:p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56" w:type="dxa"/>
            <w:vMerge/>
            <w:vAlign w:val="center"/>
          </w:tcPr>
          <w:p w:rsidR="00F07D4F" w:rsidRDefault="00F07D4F">
            <w:p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029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</w:t>
            </w:r>
          </w:p>
        </w:tc>
        <w:tc>
          <w:tcPr>
            <w:tcW w:w="425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%</w:t>
            </w:r>
          </w:p>
        </w:tc>
        <w:tc>
          <w:tcPr>
            <w:tcW w:w="1289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 отметками «4» и «5»</w:t>
            </w:r>
          </w:p>
        </w:tc>
        <w:tc>
          <w:tcPr>
            <w:tcW w:w="412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%</w:t>
            </w:r>
          </w:p>
        </w:tc>
        <w:tc>
          <w:tcPr>
            <w:tcW w:w="937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 отметками «5»</w:t>
            </w:r>
          </w:p>
        </w:tc>
        <w:tc>
          <w:tcPr>
            <w:tcW w:w="339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%</w:t>
            </w:r>
          </w:p>
        </w:tc>
        <w:tc>
          <w:tcPr>
            <w:tcW w:w="941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</w:t>
            </w:r>
          </w:p>
        </w:tc>
        <w:tc>
          <w:tcPr>
            <w:tcW w:w="425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%</w:t>
            </w:r>
          </w:p>
        </w:tc>
        <w:tc>
          <w:tcPr>
            <w:tcW w:w="1148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</w:t>
            </w:r>
          </w:p>
        </w:tc>
        <w:tc>
          <w:tcPr>
            <w:tcW w:w="425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%</w:t>
            </w:r>
          </w:p>
        </w:tc>
        <w:tc>
          <w:tcPr>
            <w:tcW w:w="979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</w:t>
            </w:r>
          </w:p>
        </w:tc>
        <w:tc>
          <w:tcPr>
            <w:tcW w:w="270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%</w:t>
            </w:r>
          </w:p>
        </w:tc>
      </w:tr>
      <w:tr w:rsidR="00F07D4F">
        <w:tc>
          <w:tcPr>
            <w:tcW w:w="860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6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29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25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289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2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37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39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41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48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5" w:type="dxa"/>
          </w:tcPr>
          <w:p w:rsidR="00F07D4F" w:rsidRDefault="004E0880">
            <w:r>
              <w:t>25</w:t>
            </w:r>
          </w:p>
        </w:tc>
        <w:tc>
          <w:tcPr>
            <w:tcW w:w="979" w:type="dxa"/>
          </w:tcPr>
          <w:p w:rsidR="00F07D4F" w:rsidRDefault="004E0880">
            <w:r>
              <w:t>2</w:t>
            </w:r>
          </w:p>
        </w:tc>
        <w:tc>
          <w:tcPr>
            <w:tcW w:w="270" w:type="dxa"/>
          </w:tcPr>
          <w:p w:rsidR="00F07D4F" w:rsidRDefault="004E0880">
            <w:r>
              <w:t>25</w:t>
            </w:r>
          </w:p>
        </w:tc>
      </w:tr>
      <w:tr w:rsidR="00F07D4F">
        <w:tc>
          <w:tcPr>
            <w:tcW w:w="860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6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29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5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289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2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937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39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41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48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25" w:type="dxa"/>
          </w:tcPr>
          <w:p w:rsidR="00F07D4F" w:rsidRDefault="004E0880">
            <w:r>
              <w:t>21</w:t>
            </w:r>
          </w:p>
        </w:tc>
        <w:tc>
          <w:tcPr>
            <w:tcW w:w="979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70" w:type="dxa"/>
          </w:tcPr>
          <w:p w:rsidR="00F07D4F" w:rsidRDefault="004E0880">
            <w:r>
              <w:t>21</w:t>
            </w:r>
          </w:p>
        </w:tc>
      </w:tr>
      <w:tr w:rsidR="00F07D4F">
        <w:tc>
          <w:tcPr>
            <w:tcW w:w="860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6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29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89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2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37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39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41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48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</w:tcPr>
          <w:p w:rsidR="00F07D4F" w:rsidRDefault="004E0880">
            <w:r>
              <w:t>0</w:t>
            </w:r>
          </w:p>
        </w:tc>
        <w:tc>
          <w:tcPr>
            <w:tcW w:w="979" w:type="dxa"/>
          </w:tcPr>
          <w:p w:rsidR="00F07D4F" w:rsidRDefault="004E0880">
            <w:r>
              <w:t>0</w:t>
            </w:r>
          </w:p>
        </w:tc>
        <w:tc>
          <w:tcPr>
            <w:tcW w:w="270" w:type="dxa"/>
          </w:tcPr>
          <w:p w:rsidR="00F07D4F" w:rsidRDefault="004E0880">
            <w:r>
              <w:t>0</w:t>
            </w:r>
          </w:p>
        </w:tc>
      </w:tr>
      <w:tr w:rsidR="00F07D4F">
        <w:tc>
          <w:tcPr>
            <w:tcW w:w="860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6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29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25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89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12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7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39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41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48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</w:tcPr>
          <w:p w:rsidR="00F07D4F" w:rsidRDefault="004E0880">
            <w:r>
              <w:t>0</w:t>
            </w:r>
          </w:p>
        </w:tc>
        <w:tc>
          <w:tcPr>
            <w:tcW w:w="979" w:type="dxa"/>
          </w:tcPr>
          <w:p w:rsidR="00F07D4F" w:rsidRDefault="004E0880">
            <w:r>
              <w:t>0</w:t>
            </w:r>
          </w:p>
        </w:tc>
        <w:tc>
          <w:tcPr>
            <w:tcW w:w="270" w:type="dxa"/>
          </w:tcPr>
          <w:p w:rsidR="00F07D4F" w:rsidRDefault="004E0880">
            <w:r>
              <w:t>0</w:t>
            </w:r>
          </w:p>
        </w:tc>
      </w:tr>
      <w:tr w:rsidR="00F07D4F">
        <w:tc>
          <w:tcPr>
            <w:tcW w:w="860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56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29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5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289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2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37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39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41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48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</w:tcPr>
          <w:p w:rsidR="00F07D4F" w:rsidRDefault="004E0880">
            <w:r>
              <w:t>8</w:t>
            </w:r>
          </w:p>
        </w:tc>
        <w:tc>
          <w:tcPr>
            <w:tcW w:w="979" w:type="dxa"/>
          </w:tcPr>
          <w:p w:rsidR="00F07D4F" w:rsidRDefault="004E0880">
            <w:r>
              <w:t>0</w:t>
            </w:r>
          </w:p>
        </w:tc>
        <w:tc>
          <w:tcPr>
            <w:tcW w:w="270" w:type="dxa"/>
          </w:tcPr>
          <w:p w:rsidR="00F07D4F" w:rsidRDefault="004E0880">
            <w:r>
              <w:t>0</w:t>
            </w:r>
          </w:p>
        </w:tc>
      </w:tr>
      <w:tr w:rsidR="00F07D4F">
        <w:tc>
          <w:tcPr>
            <w:tcW w:w="860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 xml:space="preserve">Итого                                                                                                                                                              </w:t>
            </w:r>
          </w:p>
        </w:tc>
        <w:tc>
          <w:tcPr>
            <w:tcW w:w="856" w:type="dxa"/>
          </w:tcPr>
          <w:p w:rsidR="00F07D4F" w:rsidRDefault="004E0880">
            <w:r>
              <w:t>52</w:t>
            </w:r>
          </w:p>
        </w:tc>
        <w:tc>
          <w:tcPr>
            <w:tcW w:w="1029" w:type="dxa"/>
          </w:tcPr>
          <w:p w:rsidR="00F07D4F" w:rsidRDefault="004E0880">
            <w:r>
              <w:t>46</w:t>
            </w:r>
          </w:p>
        </w:tc>
        <w:tc>
          <w:tcPr>
            <w:tcW w:w="425" w:type="dxa"/>
          </w:tcPr>
          <w:p w:rsidR="00F07D4F" w:rsidRDefault="004E0880">
            <w:r>
              <w:t>89</w:t>
            </w:r>
          </w:p>
        </w:tc>
        <w:tc>
          <w:tcPr>
            <w:tcW w:w="1289" w:type="dxa"/>
          </w:tcPr>
          <w:p w:rsidR="00F07D4F" w:rsidRDefault="004E0880">
            <w:r>
              <w:t>10</w:t>
            </w:r>
          </w:p>
        </w:tc>
        <w:tc>
          <w:tcPr>
            <w:tcW w:w="412" w:type="dxa"/>
          </w:tcPr>
          <w:p w:rsidR="00F07D4F" w:rsidRDefault="004E0880">
            <w:r>
              <w:t xml:space="preserve">                                                                                                                                 18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37" w:type="dxa"/>
          </w:tcPr>
          <w:p w:rsidR="00F07D4F" w:rsidRDefault="004E0880">
            <w:r>
              <w:t>0</w:t>
            </w:r>
          </w:p>
        </w:tc>
        <w:tc>
          <w:tcPr>
            <w:tcW w:w="339" w:type="dxa"/>
          </w:tcPr>
          <w:p w:rsidR="00F07D4F" w:rsidRDefault="004E0880">
            <w:r>
              <w:t>0</w:t>
            </w:r>
          </w:p>
        </w:tc>
        <w:tc>
          <w:tcPr>
            <w:tcW w:w="941" w:type="dxa"/>
          </w:tcPr>
          <w:p w:rsidR="00F07D4F" w:rsidRDefault="004E0880">
            <w:r>
              <w:t>0</w:t>
            </w:r>
          </w:p>
        </w:tc>
        <w:tc>
          <w:tcPr>
            <w:tcW w:w="425" w:type="dxa"/>
          </w:tcPr>
          <w:p w:rsidR="00F07D4F" w:rsidRDefault="004E0880">
            <w:r>
              <w:t>0</w:t>
            </w:r>
          </w:p>
        </w:tc>
        <w:tc>
          <w:tcPr>
            <w:tcW w:w="1148" w:type="dxa"/>
          </w:tcPr>
          <w:p w:rsidR="00F07D4F" w:rsidRDefault="004E0880">
            <w:r>
              <w:t>6</w:t>
            </w:r>
          </w:p>
        </w:tc>
        <w:tc>
          <w:tcPr>
            <w:tcW w:w="425" w:type="dxa"/>
          </w:tcPr>
          <w:p w:rsidR="00F07D4F" w:rsidRDefault="004E0880">
            <w:r>
              <w:t>11</w:t>
            </w:r>
          </w:p>
        </w:tc>
        <w:tc>
          <w:tcPr>
            <w:tcW w:w="979" w:type="dxa"/>
          </w:tcPr>
          <w:p w:rsidR="00F07D4F" w:rsidRDefault="004E0880">
            <w:r>
              <w:t>5</w:t>
            </w:r>
          </w:p>
        </w:tc>
        <w:tc>
          <w:tcPr>
            <w:tcW w:w="270" w:type="dxa"/>
          </w:tcPr>
          <w:p w:rsidR="00F07D4F" w:rsidRDefault="004E0880">
            <w:r>
              <w:t>9</w:t>
            </w:r>
          </w:p>
        </w:tc>
      </w:tr>
    </w:tbl>
    <w:p w:rsidR="00F07D4F" w:rsidRDefault="004E0880">
      <w:pPr>
        <w:rPr>
          <w:b/>
          <w:bCs/>
          <w:color w:val="000000"/>
        </w:rPr>
      </w:pPr>
      <w:r>
        <w:rPr>
          <w:color w:val="000000"/>
        </w:rPr>
        <w:t>Анализ данных, представленных в таблице, показывает, что в 2024 году процент учащихся, окончивших на «4» и «5», повысился на 8 процентов (в 2023-м был 81%), процент качества учащихся повысился на 6% (в 2023 уч. году было 12%).</w:t>
      </w:r>
    </w:p>
    <w:p w:rsidR="00F07D4F" w:rsidRDefault="004E0880">
      <w:pPr>
        <w:rPr>
          <w:b/>
          <w:bCs/>
          <w:color w:val="000000"/>
        </w:rPr>
      </w:pPr>
      <w:r>
        <w:rPr>
          <w:b/>
          <w:bCs/>
          <w:color w:val="000000"/>
        </w:rPr>
        <w:t>Таблица 8. Результаты освоения учащимися программы среднего общего образования по показателю «успеваемость» в 2024 году</w:t>
      </w:r>
    </w:p>
    <w:tbl>
      <w:tblPr>
        <w:tblW w:w="10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"/>
        <w:gridCol w:w="856"/>
        <w:gridCol w:w="1029"/>
        <w:gridCol w:w="425"/>
        <w:gridCol w:w="1289"/>
        <w:gridCol w:w="412"/>
        <w:gridCol w:w="937"/>
        <w:gridCol w:w="339"/>
        <w:gridCol w:w="941"/>
        <w:gridCol w:w="425"/>
        <w:gridCol w:w="1148"/>
        <w:gridCol w:w="425"/>
        <w:gridCol w:w="979"/>
        <w:gridCol w:w="270"/>
      </w:tblGrid>
      <w:tr w:rsidR="00F07D4F">
        <w:tc>
          <w:tcPr>
            <w:tcW w:w="860" w:type="dxa"/>
            <w:vMerge w:val="restart"/>
          </w:tcPr>
          <w:p w:rsidR="00F07D4F" w:rsidRDefault="004E088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Классы</w:t>
            </w:r>
          </w:p>
        </w:tc>
        <w:tc>
          <w:tcPr>
            <w:tcW w:w="856" w:type="dxa"/>
            <w:vMerge w:val="restart"/>
          </w:tcPr>
          <w:p w:rsidR="00F07D4F" w:rsidRDefault="004E088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Всего учащихся</w:t>
            </w:r>
          </w:p>
        </w:tc>
        <w:tc>
          <w:tcPr>
            <w:tcW w:w="1454" w:type="dxa"/>
            <w:gridSpan w:val="2"/>
            <w:vMerge w:val="restart"/>
          </w:tcPr>
          <w:p w:rsidR="00F07D4F" w:rsidRDefault="004E088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Из них успевают</w:t>
            </w:r>
          </w:p>
        </w:tc>
        <w:tc>
          <w:tcPr>
            <w:tcW w:w="2977" w:type="dxa"/>
            <w:gridSpan w:val="4"/>
          </w:tcPr>
          <w:p w:rsidR="00F07D4F" w:rsidRDefault="004E088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Окончили год</w:t>
            </w:r>
          </w:p>
        </w:tc>
        <w:tc>
          <w:tcPr>
            <w:tcW w:w="2939" w:type="dxa"/>
            <w:gridSpan w:val="4"/>
          </w:tcPr>
          <w:p w:rsidR="00F07D4F" w:rsidRDefault="004E088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Не успевают</w:t>
            </w:r>
          </w:p>
        </w:tc>
        <w:tc>
          <w:tcPr>
            <w:tcW w:w="1249" w:type="dxa"/>
            <w:gridSpan w:val="2"/>
          </w:tcPr>
          <w:p w:rsidR="00F07D4F" w:rsidRDefault="004E088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Переведены условно</w:t>
            </w:r>
          </w:p>
        </w:tc>
      </w:tr>
      <w:tr w:rsidR="00F07D4F">
        <w:tc>
          <w:tcPr>
            <w:tcW w:w="860" w:type="dxa"/>
            <w:vMerge/>
            <w:vAlign w:val="center"/>
          </w:tcPr>
          <w:p w:rsidR="00F07D4F" w:rsidRDefault="00F07D4F">
            <w:p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56" w:type="dxa"/>
            <w:vMerge/>
            <w:vAlign w:val="center"/>
          </w:tcPr>
          <w:p w:rsidR="00F07D4F" w:rsidRDefault="00F07D4F">
            <w:p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54" w:type="dxa"/>
            <w:gridSpan w:val="2"/>
            <w:vMerge/>
            <w:vAlign w:val="center"/>
          </w:tcPr>
          <w:p w:rsidR="00F07D4F" w:rsidRDefault="00F07D4F">
            <w:p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F07D4F" w:rsidRDefault="004E088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76" w:type="dxa"/>
            <w:gridSpan w:val="2"/>
          </w:tcPr>
          <w:p w:rsidR="00F07D4F" w:rsidRDefault="00F07D4F">
            <w:pPr>
              <w:rPr>
                <w:color w:val="000000"/>
              </w:rPr>
            </w:pPr>
          </w:p>
        </w:tc>
        <w:tc>
          <w:tcPr>
            <w:tcW w:w="1366" w:type="dxa"/>
            <w:gridSpan w:val="2"/>
          </w:tcPr>
          <w:p w:rsidR="00F07D4F" w:rsidRDefault="004E088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Из них н/а</w:t>
            </w:r>
          </w:p>
        </w:tc>
        <w:tc>
          <w:tcPr>
            <w:tcW w:w="1148" w:type="dxa"/>
            <w:vAlign w:val="center"/>
          </w:tcPr>
          <w:p w:rsidR="00F07D4F" w:rsidRDefault="00F07D4F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07D4F" w:rsidRDefault="00F07D4F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F07D4F" w:rsidRDefault="00F07D4F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:rsidR="00F07D4F" w:rsidRDefault="00F07D4F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F07D4F">
        <w:tc>
          <w:tcPr>
            <w:tcW w:w="860" w:type="dxa"/>
            <w:vMerge/>
            <w:vAlign w:val="center"/>
          </w:tcPr>
          <w:p w:rsidR="00F07D4F" w:rsidRDefault="00F07D4F">
            <w:p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56" w:type="dxa"/>
            <w:vMerge/>
            <w:vAlign w:val="center"/>
          </w:tcPr>
          <w:p w:rsidR="00F07D4F" w:rsidRDefault="00F07D4F">
            <w:p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029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</w:t>
            </w:r>
          </w:p>
        </w:tc>
        <w:tc>
          <w:tcPr>
            <w:tcW w:w="425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%</w:t>
            </w:r>
          </w:p>
        </w:tc>
        <w:tc>
          <w:tcPr>
            <w:tcW w:w="1289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 отметками «4» и «5»</w:t>
            </w:r>
          </w:p>
        </w:tc>
        <w:tc>
          <w:tcPr>
            <w:tcW w:w="412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%</w:t>
            </w:r>
          </w:p>
        </w:tc>
        <w:tc>
          <w:tcPr>
            <w:tcW w:w="937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 отметками «5»</w:t>
            </w:r>
          </w:p>
        </w:tc>
        <w:tc>
          <w:tcPr>
            <w:tcW w:w="339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%</w:t>
            </w:r>
          </w:p>
        </w:tc>
        <w:tc>
          <w:tcPr>
            <w:tcW w:w="941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</w:t>
            </w:r>
          </w:p>
        </w:tc>
        <w:tc>
          <w:tcPr>
            <w:tcW w:w="425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%</w:t>
            </w:r>
          </w:p>
        </w:tc>
        <w:tc>
          <w:tcPr>
            <w:tcW w:w="1148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</w:t>
            </w:r>
          </w:p>
        </w:tc>
        <w:tc>
          <w:tcPr>
            <w:tcW w:w="425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%</w:t>
            </w:r>
          </w:p>
        </w:tc>
        <w:tc>
          <w:tcPr>
            <w:tcW w:w="979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</w:t>
            </w:r>
          </w:p>
        </w:tc>
        <w:tc>
          <w:tcPr>
            <w:tcW w:w="270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%</w:t>
            </w:r>
          </w:p>
        </w:tc>
      </w:tr>
      <w:tr w:rsidR="00F07D4F">
        <w:tc>
          <w:tcPr>
            <w:tcW w:w="860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6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29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5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89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12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7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39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41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48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</w:tcPr>
          <w:p w:rsidR="00F07D4F" w:rsidRDefault="004E0880">
            <w:r>
              <w:t>0</w:t>
            </w:r>
          </w:p>
        </w:tc>
        <w:tc>
          <w:tcPr>
            <w:tcW w:w="979" w:type="dxa"/>
          </w:tcPr>
          <w:p w:rsidR="00F07D4F" w:rsidRDefault="004E0880">
            <w:r>
              <w:t>0</w:t>
            </w:r>
          </w:p>
        </w:tc>
        <w:tc>
          <w:tcPr>
            <w:tcW w:w="270" w:type="dxa"/>
          </w:tcPr>
          <w:p w:rsidR="00F07D4F" w:rsidRDefault="004E0880">
            <w:r>
              <w:t>0</w:t>
            </w:r>
          </w:p>
        </w:tc>
      </w:tr>
      <w:tr w:rsidR="00F07D4F">
        <w:tc>
          <w:tcPr>
            <w:tcW w:w="860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 xml:space="preserve">Итого                                                                                                                                                              </w:t>
            </w:r>
          </w:p>
        </w:tc>
        <w:tc>
          <w:tcPr>
            <w:tcW w:w="856" w:type="dxa"/>
          </w:tcPr>
          <w:p w:rsidR="00F07D4F" w:rsidRDefault="004E0880">
            <w:r>
              <w:t>2</w:t>
            </w:r>
          </w:p>
        </w:tc>
        <w:tc>
          <w:tcPr>
            <w:tcW w:w="1029" w:type="dxa"/>
          </w:tcPr>
          <w:p w:rsidR="00F07D4F" w:rsidRDefault="004E0880">
            <w:r>
              <w:t>2</w:t>
            </w:r>
          </w:p>
        </w:tc>
        <w:tc>
          <w:tcPr>
            <w:tcW w:w="425" w:type="dxa"/>
          </w:tcPr>
          <w:p w:rsidR="00F07D4F" w:rsidRDefault="004E0880">
            <w:r>
              <w:t>100</w:t>
            </w:r>
          </w:p>
        </w:tc>
        <w:tc>
          <w:tcPr>
            <w:tcW w:w="1289" w:type="dxa"/>
          </w:tcPr>
          <w:p w:rsidR="00F07D4F" w:rsidRDefault="004E0880">
            <w:r>
              <w:t>0</w:t>
            </w:r>
          </w:p>
        </w:tc>
        <w:tc>
          <w:tcPr>
            <w:tcW w:w="412" w:type="dxa"/>
          </w:tcPr>
          <w:p w:rsidR="00F07D4F" w:rsidRDefault="004E0880">
            <w:r>
              <w:t>0</w:t>
            </w:r>
          </w:p>
        </w:tc>
        <w:tc>
          <w:tcPr>
            <w:tcW w:w="937" w:type="dxa"/>
          </w:tcPr>
          <w:p w:rsidR="00F07D4F" w:rsidRDefault="004E0880">
            <w:r>
              <w:t>0</w:t>
            </w:r>
          </w:p>
        </w:tc>
        <w:tc>
          <w:tcPr>
            <w:tcW w:w="339" w:type="dxa"/>
          </w:tcPr>
          <w:p w:rsidR="00F07D4F" w:rsidRDefault="004E0880">
            <w:r>
              <w:t>0</w:t>
            </w:r>
          </w:p>
        </w:tc>
        <w:tc>
          <w:tcPr>
            <w:tcW w:w="941" w:type="dxa"/>
          </w:tcPr>
          <w:p w:rsidR="00F07D4F" w:rsidRDefault="004E0880">
            <w:r>
              <w:t>0</w:t>
            </w:r>
          </w:p>
        </w:tc>
        <w:tc>
          <w:tcPr>
            <w:tcW w:w="425" w:type="dxa"/>
          </w:tcPr>
          <w:p w:rsidR="00F07D4F" w:rsidRDefault="004E0880">
            <w:r>
              <w:t>0</w:t>
            </w:r>
          </w:p>
        </w:tc>
        <w:tc>
          <w:tcPr>
            <w:tcW w:w="1148" w:type="dxa"/>
          </w:tcPr>
          <w:p w:rsidR="00F07D4F" w:rsidRDefault="004E0880">
            <w:r>
              <w:t>0</w:t>
            </w:r>
          </w:p>
        </w:tc>
        <w:tc>
          <w:tcPr>
            <w:tcW w:w="425" w:type="dxa"/>
          </w:tcPr>
          <w:p w:rsidR="00F07D4F" w:rsidRDefault="004E0880">
            <w:r>
              <w:t>0</w:t>
            </w:r>
          </w:p>
        </w:tc>
        <w:tc>
          <w:tcPr>
            <w:tcW w:w="979" w:type="dxa"/>
          </w:tcPr>
          <w:p w:rsidR="00F07D4F" w:rsidRDefault="004E0880">
            <w:r>
              <w:t>0</w:t>
            </w:r>
          </w:p>
        </w:tc>
        <w:tc>
          <w:tcPr>
            <w:tcW w:w="270" w:type="dxa"/>
          </w:tcPr>
          <w:p w:rsidR="00F07D4F" w:rsidRDefault="004E0880">
            <w:r>
              <w:t>0</w:t>
            </w:r>
          </w:p>
        </w:tc>
      </w:tr>
    </w:tbl>
    <w:p w:rsidR="00F07D4F" w:rsidRDefault="004E0880">
      <w:pPr>
        <w:jc w:val="both"/>
        <w:rPr>
          <w:color w:val="000000"/>
        </w:rPr>
      </w:pPr>
      <w:r>
        <w:rPr>
          <w:color w:val="000000"/>
        </w:rPr>
        <w:t>Результаты освоения учащимися программы среднего общего образования сравнить с 2023 годом невозможно, т.к. не было 10 класса.</w:t>
      </w:r>
    </w:p>
    <w:p w:rsidR="00F07D4F" w:rsidRDefault="004E0880">
      <w:pPr>
        <w:jc w:val="center"/>
        <w:rPr>
          <w:color w:val="000000"/>
        </w:rPr>
      </w:pPr>
      <w:r>
        <w:rPr>
          <w:b/>
          <w:bCs/>
          <w:color w:val="000000"/>
        </w:rPr>
        <w:t>Результаты ГИА-2024</w:t>
      </w:r>
    </w:p>
    <w:p w:rsidR="00F07D4F" w:rsidRDefault="004E0880">
      <w:pPr>
        <w:rPr>
          <w:color w:val="000000"/>
        </w:rPr>
      </w:pPr>
      <w:r>
        <w:rPr>
          <w:color w:val="000000"/>
        </w:rPr>
        <w:t>В 2024 году ГИА прошла в обычном формате в соответствии с новыми Порядками ГИА-9 Девятиклассники сдавали ОГЭ по русскому языку и математике, а также по двум предметам на выбор. 100% сдача.</w:t>
      </w:r>
    </w:p>
    <w:p w:rsidR="00F07D4F" w:rsidRDefault="004E0880">
      <w:pPr>
        <w:rPr>
          <w:color w:val="000000"/>
        </w:rPr>
      </w:pPr>
      <w:r>
        <w:rPr>
          <w:b/>
          <w:bCs/>
          <w:color w:val="000000"/>
        </w:rPr>
        <w:t>Таблица 9. Общая численность выпускников 2023/24 учебного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5"/>
        <w:gridCol w:w="1980"/>
      </w:tblGrid>
      <w:tr w:rsidR="00F07D4F">
        <w:tc>
          <w:tcPr>
            <w:tcW w:w="5055" w:type="dxa"/>
            <w:vAlign w:val="center"/>
          </w:tcPr>
          <w:p w:rsidR="00F07D4F" w:rsidRDefault="004E0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Параметр</w:t>
            </w:r>
          </w:p>
        </w:tc>
        <w:tc>
          <w:tcPr>
            <w:tcW w:w="1980" w:type="dxa"/>
            <w:vAlign w:val="center"/>
          </w:tcPr>
          <w:p w:rsidR="00F07D4F" w:rsidRDefault="004E0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9-е классы</w:t>
            </w:r>
          </w:p>
        </w:tc>
      </w:tr>
      <w:tr w:rsidR="00F07D4F">
        <w:tc>
          <w:tcPr>
            <w:tcW w:w="5055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Общее количество выпускников</w:t>
            </w:r>
          </w:p>
        </w:tc>
        <w:tc>
          <w:tcPr>
            <w:tcW w:w="1980" w:type="dxa"/>
          </w:tcPr>
          <w:p w:rsidR="00F07D4F" w:rsidRDefault="004E0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F07D4F">
        <w:tc>
          <w:tcPr>
            <w:tcW w:w="5055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Количество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 xml:space="preserve"> на семейном образовании</w:t>
            </w:r>
          </w:p>
        </w:tc>
        <w:tc>
          <w:tcPr>
            <w:tcW w:w="1980" w:type="dxa"/>
          </w:tcPr>
          <w:p w:rsidR="00F07D4F" w:rsidRDefault="004E0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07D4F">
        <w:tc>
          <w:tcPr>
            <w:tcW w:w="5055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Количество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 xml:space="preserve"> с ОВЗ</w:t>
            </w:r>
          </w:p>
        </w:tc>
        <w:tc>
          <w:tcPr>
            <w:tcW w:w="1980" w:type="dxa"/>
          </w:tcPr>
          <w:p w:rsidR="00F07D4F" w:rsidRDefault="004E0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07D4F">
        <w:tc>
          <w:tcPr>
            <w:tcW w:w="5055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1980" w:type="dxa"/>
          </w:tcPr>
          <w:p w:rsidR="00F07D4F" w:rsidRDefault="004E0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F07D4F">
        <w:tc>
          <w:tcPr>
            <w:tcW w:w="5055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Количество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>, не допущенных к ГИА</w:t>
            </w:r>
          </w:p>
        </w:tc>
        <w:tc>
          <w:tcPr>
            <w:tcW w:w="1980" w:type="dxa"/>
          </w:tcPr>
          <w:p w:rsidR="00F07D4F" w:rsidRDefault="004E0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07D4F">
        <w:tc>
          <w:tcPr>
            <w:tcW w:w="5055" w:type="dxa"/>
          </w:tcPr>
          <w:p w:rsidR="00F07D4F" w:rsidRDefault="004E0880">
            <w:r>
              <w:rPr>
                <w:color w:val="000000"/>
              </w:rPr>
              <w:t xml:space="preserve">Количество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>, проходивших процедуру ГИА</w:t>
            </w:r>
          </w:p>
        </w:tc>
        <w:tc>
          <w:tcPr>
            <w:tcW w:w="1980" w:type="dxa"/>
          </w:tcPr>
          <w:p w:rsidR="00F07D4F" w:rsidRDefault="004E0880">
            <w:pPr>
              <w:jc w:val="center"/>
            </w:pPr>
            <w:r>
              <w:rPr>
                <w:color w:val="000000"/>
              </w:rPr>
              <w:t>11</w:t>
            </w:r>
          </w:p>
        </w:tc>
      </w:tr>
      <w:tr w:rsidR="00F07D4F">
        <w:tc>
          <w:tcPr>
            <w:tcW w:w="5055" w:type="dxa"/>
          </w:tcPr>
          <w:p w:rsidR="00F07D4F" w:rsidRDefault="004E0880">
            <w:r>
              <w:rPr>
                <w:color w:val="000000"/>
              </w:rPr>
              <w:t xml:space="preserve">Количество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 xml:space="preserve">, сдававших ГИА в </w:t>
            </w:r>
            <w:r>
              <w:rPr>
                <w:color w:val="000000"/>
              </w:rPr>
              <w:lastRenderedPageBreak/>
              <w:t>форме промежуточной аттестации</w:t>
            </w:r>
          </w:p>
        </w:tc>
        <w:tc>
          <w:tcPr>
            <w:tcW w:w="1980" w:type="dxa"/>
          </w:tcPr>
          <w:p w:rsidR="00F07D4F" w:rsidRDefault="004E0880">
            <w:pPr>
              <w:jc w:val="center"/>
            </w:pPr>
            <w:r>
              <w:rPr>
                <w:color w:val="000000"/>
              </w:rPr>
              <w:lastRenderedPageBreak/>
              <w:t>11</w:t>
            </w:r>
          </w:p>
        </w:tc>
      </w:tr>
      <w:tr w:rsidR="00F07D4F">
        <w:tc>
          <w:tcPr>
            <w:tcW w:w="5055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Количество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>, получивших аттестат</w:t>
            </w:r>
          </w:p>
        </w:tc>
        <w:tc>
          <w:tcPr>
            <w:tcW w:w="1980" w:type="dxa"/>
          </w:tcPr>
          <w:p w:rsidR="00F07D4F" w:rsidRDefault="004E0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</w:tbl>
    <w:p w:rsidR="00F07D4F" w:rsidRDefault="004E0880">
      <w:pPr>
        <w:rPr>
          <w:color w:val="000000"/>
        </w:rPr>
      </w:pPr>
      <w:r>
        <w:rPr>
          <w:b/>
          <w:bCs/>
          <w:color w:val="000000"/>
        </w:rPr>
        <w:t>ГИА в 9-х классах</w:t>
      </w:r>
    </w:p>
    <w:p w:rsidR="00F07D4F" w:rsidRDefault="004E0880">
      <w:pPr>
        <w:rPr>
          <w:color w:val="000000"/>
        </w:rPr>
      </w:pPr>
      <w:r>
        <w:rPr>
          <w:color w:val="000000"/>
        </w:rPr>
        <w:t>В 2023/24 учебном году одним из условий допуска обучающихся 9-х классов к ГИА было получение «зачета» за итоговое собеседование. Испытание прошло 08.02.2023 в МКОУ АМО "</w:t>
      </w:r>
      <w:proofErr w:type="spellStart"/>
      <w:r>
        <w:rPr>
          <w:color w:val="000000"/>
        </w:rPr>
        <w:t>АфанасьевскаяСОШ</w:t>
      </w:r>
      <w:proofErr w:type="gramStart"/>
      <w:r>
        <w:rPr>
          <w:color w:val="000000"/>
        </w:rPr>
        <w:t>"в</w:t>
      </w:r>
      <w:proofErr w:type="spellEnd"/>
      <w:proofErr w:type="gramEnd"/>
      <w:r>
        <w:rPr>
          <w:color w:val="000000"/>
        </w:rPr>
        <w:t xml:space="preserve"> очном формате. В итоговом собеседовании приняли участие 12 обучающихся (100%), все участники получили «зачет».</w:t>
      </w:r>
    </w:p>
    <w:p w:rsidR="00F07D4F" w:rsidRDefault="004E0880">
      <w:pPr>
        <w:jc w:val="both"/>
      </w:pPr>
      <w:r>
        <w:rPr>
          <w:color w:val="000000"/>
        </w:rPr>
        <w:t xml:space="preserve">В 2024 году 11 девятиклассников сдавали ГИА в форме ОГЭ. </w:t>
      </w:r>
      <w:proofErr w:type="gramStart"/>
      <w:r>
        <w:rPr>
          <w:color w:val="000000"/>
        </w:rPr>
        <w:t>Обучающиеся</w:t>
      </w:r>
      <w:proofErr w:type="gramEnd"/>
      <w:r>
        <w:rPr>
          <w:color w:val="000000"/>
        </w:rPr>
        <w:t xml:space="preserve"> сдали ОГЭ по основным предметам – русскому языку и </w:t>
      </w:r>
      <w:r>
        <w:t>математике. Успеваемость по математике и русскому языку за последние три года не изменилась и стабильно составляет 100 процентов. Качество повысилось на 5 процентов по русскому языку, понизилось на 2 процента по математике.</w:t>
      </w:r>
    </w:p>
    <w:p w:rsidR="00F07D4F" w:rsidRDefault="004E0880">
      <w:pPr>
        <w:rPr>
          <w:color w:val="000000"/>
        </w:rPr>
      </w:pPr>
      <w:r>
        <w:rPr>
          <w:b/>
          <w:bCs/>
          <w:color w:val="000000"/>
        </w:rPr>
        <w:t>Таблица 10. Результаты ОГЭ по обязательным предметам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0"/>
        <w:gridCol w:w="1549"/>
        <w:gridCol w:w="1080"/>
        <w:gridCol w:w="1350"/>
        <w:gridCol w:w="1549"/>
        <w:gridCol w:w="1170"/>
        <w:gridCol w:w="1260"/>
      </w:tblGrid>
      <w:tr w:rsidR="00F07D4F">
        <w:tc>
          <w:tcPr>
            <w:tcW w:w="1620" w:type="dxa"/>
            <w:vMerge w:val="restart"/>
          </w:tcPr>
          <w:p w:rsidR="00F07D4F" w:rsidRDefault="004E0880">
            <w:r>
              <w:rPr>
                <w:b/>
                <w:bCs/>
                <w:color w:val="000000"/>
              </w:rPr>
              <w:t>Учебный</w:t>
            </w:r>
            <w:r>
              <w:br/>
            </w:r>
            <w:r>
              <w:rPr>
                <w:b/>
                <w:bCs/>
                <w:color w:val="000000"/>
              </w:rPr>
              <w:t>год</w:t>
            </w:r>
          </w:p>
        </w:tc>
        <w:tc>
          <w:tcPr>
            <w:tcW w:w="0" w:type="auto"/>
            <w:gridSpan w:val="3"/>
          </w:tcPr>
          <w:p w:rsidR="00F07D4F" w:rsidRDefault="004E0880">
            <w:r>
              <w:rPr>
                <w:b/>
                <w:bCs/>
                <w:color w:val="000000"/>
              </w:rPr>
              <w:t>Математика</w:t>
            </w:r>
          </w:p>
        </w:tc>
        <w:tc>
          <w:tcPr>
            <w:tcW w:w="0" w:type="auto"/>
            <w:gridSpan w:val="3"/>
          </w:tcPr>
          <w:p w:rsidR="00F07D4F" w:rsidRDefault="004E0880">
            <w:r>
              <w:rPr>
                <w:b/>
                <w:bCs/>
                <w:color w:val="000000"/>
              </w:rPr>
              <w:t>Русский язык</w:t>
            </w:r>
          </w:p>
        </w:tc>
      </w:tr>
      <w:tr w:rsidR="00F07D4F">
        <w:tc>
          <w:tcPr>
            <w:tcW w:w="0" w:type="auto"/>
            <w:vMerge/>
            <w:vAlign w:val="center"/>
          </w:tcPr>
          <w:p w:rsidR="00F07D4F" w:rsidRDefault="00F07D4F">
            <w:pPr>
              <w:spacing w:before="0" w:beforeAutospacing="0" w:after="0" w:afterAutospacing="0"/>
            </w:pPr>
          </w:p>
        </w:tc>
        <w:tc>
          <w:tcPr>
            <w:tcW w:w="1549" w:type="dxa"/>
          </w:tcPr>
          <w:p w:rsidR="00F07D4F" w:rsidRDefault="004E0880">
            <w:r>
              <w:rPr>
                <w:b/>
                <w:bCs/>
                <w:color w:val="000000"/>
              </w:rPr>
              <w:t>Успеваемость</w:t>
            </w:r>
          </w:p>
        </w:tc>
        <w:tc>
          <w:tcPr>
            <w:tcW w:w="1080" w:type="dxa"/>
          </w:tcPr>
          <w:p w:rsidR="00F07D4F" w:rsidRDefault="004E0880">
            <w:r>
              <w:rPr>
                <w:b/>
                <w:bCs/>
                <w:color w:val="000000"/>
              </w:rPr>
              <w:t>Качество</w:t>
            </w:r>
          </w:p>
        </w:tc>
        <w:tc>
          <w:tcPr>
            <w:tcW w:w="1350" w:type="dxa"/>
          </w:tcPr>
          <w:p w:rsidR="00F07D4F" w:rsidRDefault="004E0880">
            <w:r>
              <w:rPr>
                <w:b/>
                <w:bCs/>
                <w:color w:val="000000"/>
              </w:rPr>
              <w:t>Средний</w:t>
            </w:r>
            <w:r>
              <w:br/>
            </w:r>
            <w:r>
              <w:rPr>
                <w:b/>
                <w:bCs/>
                <w:color w:val="000000"/>
              </w:rPr>
              <w:t>балл</w:t>
            </w:r>
          </w:p>
        </w:tc>
        <w:tc>
          <w:tcPr>
            <w:tcW w:w="1549" w:type="dxa"/>
          </w:tcPr>
          <w:p w:rsidR="00F07D4F" w:rsidRDefault="004E0880">
            <w:r>
              <w:rPr>
                <w:b/>
                <w:bCs/>
                <w:color w:val="000000"/>
              </w:rPr>
              <w:t>Успеваемость</w:t>
            </w:r>
          </w:p>
        </w:tc>
        <w:tc>
          <w:tcPr>
            <w:tcW w:w="1170" w:type="dxa"/>
          </w:tcPr>
          <w:p w:rsidR="00F07D4F" w:rsidRDefault="004E0880">
            <w:r>
              <w:rPr>
                <w:b/>
                <w:bCs/>
                <w:color w:val="000000"/>
              </w:rPr>
              <w:t>Качество</w:t>
            </w:r>
          </w:p>
        </w:tc>
        <w:tc>
          <w:tcPr>
            <w:tcW w:w="1260" w:type="dxa"/>
          </w:tcPr>
          <w:p w:rsidR="00F07D4F" w:rsidRDefault="004E0880">
            <w:r>
              <w:rPr>
                <w:b/>
                <w:bCs/>
                <w:color w:val="000000"/>
              </w:rPr>
              <w:t>Средний</w:t>
            </w:r>
            <w:r>
              <w:br/>
            </w:r>
            <w:r>
              <w:rPr>
                <w:b/>
                <w:bCs/>
                <w:color w:val="000000"/>
              </w:rPr>
              <w:t>балл</w:t>
            </w:r>
          </w:p>
        </w:tc>
      </w:tr>
      <w:tr w:rsidR="00F07D4F">
        <w:tc>
          <w:tcPr>
            <w:tcW w:w="1620" w:type="dxa"/>
          </w:tcPr>
          <w:p w:rsidR="00F07D4F" w:rsidRDefault="004E0880">
            <w:r>
              <w:rPr>
                <w:color w:val="000000"/>
              </w:rPr>
              <w:t>2023/2024</w:t>
            </w:r>
          </w:p>
        </w:tc>
        <w:tc>
          <w:tcPr>
            <w:tcW w:w="1549" w:type="dxa"/>
          </w:tcPr>
          <w:p w:rsidR="00F07D4F" w:rsidRDefault="004E0880">
            <w:r>
              <w:rPr>
                <w:color w:val="000000"/>
              </w:rPr>
              <w:t>100%</w:t>
            </w:r>
          </w:p>
        </w:tc>
        <w:tc>
          <w:tcPr>
            <w:tcW w:w="1080" w:type="dxa"/>
          </w:tcPr>
          <w:p w:rsidR="00F07D4F" w:rsidRDefault="00F07D4F"/>
        </w:tc>
        <w:tc>
          <w:tcPr>
            <w:tcW w:w="1350" w:type="dxa"/>
          </w:tcPr>
          <w:p w:rsidR="00F07D4F" w:rsidRDefault="00F07D4F"/>
        </w:tc>
        <w:tc>
          <w:tcPr>
            <w:tcW w:w="1549" w:type="dxa"/>
          </w:tcPr>
          <w:p w:rsidR="00F07D4F" w:rsidRDefault="004E0880">
            <w:r>
              <w:t>100%</w:t>
            </w:r>
          </w:p>
        </w:tc>
        <w:tc>
          <w:tcPr>
            <w:tcW w:w="1170" w:type="dxa"/>
          </w:tcPr>
          <w:p w:rsidR="00F07D4F" w:rsidRDefault="00F07D4F"/>
        </w:tc>
        <w:tc>
          <w:tcPr>
            <w:tcW w:w="1260" w:type="dxa"/>
          </w:tcPr>
          <w:p w:rsidR="00F07D4F" w:rsidRDefault="00F07D4F"/>
        </w:tc>
      </w:tr>
    </w:tbl>
    <w:p w:rsidR="00F07D4F" w:rsidRDefault="004E0880">
      <w:pPr>
        <w:jc w:val="both"/>
        <w:rPr>
          <w:color w:val="000000"/>
        </w:rPr>
      </w:pPr>
      <w:r>
        <w:rPr>
          <w:color w:val="000000"/>
        </w:rPr>
        <w:t>Также 11 выпускников 9-х классов успешно сдали ОГЭ по выбранным предметам. Результаты ОГЭ по предметам по выбору показали стопроцентную успеваемость и в целом хорошее качество знаний обучающихся.</w:t>
      </w:r>
    </w:p>
    <w:p w:rsidR="00F07D4F" w:rsidRDefault="004E0880">
      <w:pPr>
        <w:rPr>
          <w:color w:val="000000"/>
        </w:rPr>
      </w:pPr>
      <w:r>
        <w:rPr>
          <w:b/>
          <w:bCs/>
          <w:color w:val="000000"/>
        </w:rPr>
        <w:t>Таблица 11. Результаты ОГЭ в 9-х классах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0"/>
        <w:gridCol w:w="1620"/>
        <w:gridCol w:w="1350"/>
        <w:gridCol w:w="1440"/>
        <w:gridCol w:w="1549"/>
      </w:tblGrid>
      <w:tr w:rsidR="00F07D4F">
        <w:tc>
          <w:tcPr>
            <w:tcW w:w="3060" w:type="dxa"/>
            <w:vAlign w:val="center"/>
          </w:tcPr>
          <w:p w:rsidR="00F07D4F" w:rsidRDefault="004E0880">
            <w:r>
              <w:rPr>
                <w:b/>
                <w:bCs/>
                <w:color w:val="000000"/>
              </w:rPr>
              <w:t>Предмет</w:t>
            </w:r>
          </w:p>
        </w:tc>
        <w:tc>
          <w:tcPr>
            <w:tcW w:w="1620" w:type="dxa"/>
            <w:vAlign w:val="center"/>
          </w:tcPr>
          <w:p w:rsidR="00F07D4F" w:rsidRDefault="004E0880">
            <w:r>
              <w:rPr>
                <w:b/>
                <w:bCs/>
                <w:color w:val="000000"/>
              </w:rPr>
              <w:t xml:space="preserve">Количество </w:t>
            </w:r>
            <w:proofErr w:type="gramStart"/>
            <w:r>
              <w:rPr>
                <w:b/>
                <w:bCs/>
                <w:color w:val="000000"/>
              </w:rPr>
              <w:t>обучающихся</w:t>
            </w:r>
            <w:proofErr w:type="gramEnd"/>
          </w:p>
        </w:tc>
        <w:tc>
          <w:tcPr>
            <w:tcW w:w="1350" w:type="dxa"/>
            <w:vAlign w:val="center"/>
          </w:tcPr>
          <w:p w:rsidR="00F07D4F" w:rsidRDefault="004E0880">
            <w:r>
              <w:rPr>
                <w:b/>
                <w:bCs/>
                <w:color w:val="000000"/>
              </w:rPr>
              <w:t>Качество</w:t>
            </w:r>
          </w:p>
        </w:tc>
        <w:tc>
          <w:tcPr>
            <w:tcW w:w="1440" w:type="dxa"/>
            <w:vAlign w:val="center"/>
          </w:tcPr>
          <w:p w:rsidR="00F07D4F" w:rsidRDefault="004E0880">
            <w:r>
              <w:rPr>
                <w:b/>
                <w:bCs/>
                <w:color w:val="000000"/>
              </w:rPr>
              <w:t>Средний</w:t>
            </w:r>
            <w:r>
              <w:br/>
            </w:r>
            <w:r>
              <w:rPr>
                <w:b/>
                <w:bCs/>
                <w:color w:val="000000"/>
              </w:rPr>
              <w:t>балл</w:t>
            </w:r>
          </w:p>
        </w:tc>
        <w:tc>
          <w:tcPr>
            <w:tcW w:w="1549" w:type="dxa"/>
            <w:vAlign w:val="center"/>
          </w:tcPr>
          <w:p w:rsidR="00F07D4F" w:rsidRDefault="004E0880">
            <w:r>
              <w:rPr>
                <w:b/>
                <w:bCs/>
                <w:color w:val="000000"/>
              </w:rPr>
              <w:t>Успеваемость</w:t>
            </w:r>
          </w:p>
        </w:tc>
      </w:tr>
      <w:tr w:rsidR="00F07D4F">
        <w:tc>
          <w:tcPr>
            <w:tcW w:w="3060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1620" w:type="dxa"/>
            <w:vAlign w:val="center"/>
          </w:tcPr>
          <w:p w:rsidR="00F07D4F" w:rsidRDefault="004E0880">
            <w:r>
              <w:t>2</w:t>
            </w:r>
          </w:p>
        </w:tc>
        <w:tc>
          <w:tcPr>
            <w:tcW w:w="1350" w:type="dxa"/>
            <w:vAlign w:val="center"/>
          </w:tcPr>
          <w:p w:rsidR="00F07D4F" w:rsidRDefault="00F07D4F"/>
        </w:tc>
        <w:tc>
          <w:tcPr>
            <w:tcW w:w="1440" w:type="dxa"/>
            <w:vAlign w:val="center"/>
          </w:tcPr>
          <w:p w:rsidR="00F07D4F" w:rsidRDefault="00F07D4F"/>
        </w:tc>
        <w:tc>
          <w:tcPr>
            <w:tcW w:w="1549" w:type="dxa"/>
            <w:vAlign w:val="center"/>
          </w:tcPr>
          <w:p w:rsidR="00F07D4F" w:rsidRDefault="004E0880">
            <w:r>
              <w:rPr>
                <w:color w:val="000000"/>
              </w:rPr>
              <w:t>100</w:t>
            </w:r>
          </w:p>
        </w:tc>
      </w:tr>
      <w:tr w:rsidR="00F07D4F">
        <w:tc>
          <w:tcPr>
            <w:tcW w:w="3060" w:type="dxa"/>
            <w:vAlign w:val="center"/>
          </w:tcPr>
          <w:p w:rsidR="00F07D4F" w:rsidRDefault="004E0880">
            <w:r>
              <w:rPr>
                <w:color w:val="000000"/>
              </w:rPr>
              <w:t>Биология</w:t>
            </w:r>
          </w:p>
        </w:tc>
        <w:tc>
          <w:tcPr>
            <w:tcW w:w="1620" w:type="dxa"/>
            <w:vAlign w:val="center"/>
          </w:tcPr>
          <w:p w:rsidR="00F07D4F" w:rsidRDefault="004E0880">
            <w:r>
              <w:t>3</w:t>
            </w:r>
          </w:p>
        </w:tc>
        <w:tc>
          <w:tcPr>
            <w:tcW w:w="1350" w:type="dxa"/>
            <w:vAlign w:val="center"/>
          </w:tcPr>
          <w:p w:rsidR="00F07D4F" w:rsidRDefault="00F07D4F"/>
        </w:tc>
        <w:tc>
          <w:tcPr>
            <w:tcW w:w="1440" w:type="dxa"/>
            <w:vAlign w:val="center"/>
          </w:tcPr>
          <w:p w:rsidR="00F07D4F" w:rsidRDefault="00F07D4F"/>
        </w:tc>
        <w:tc>
          <w:tcPr>
            <w:tcW w:w="1549" w:type="dxa"/>
            <w:vAlign w:val="center"/>
          </w:tcPr>
          <w:p w:rsidR="00F07D4F" w:rsidRDefault="004E0880">
            <w:r>
              <w:rPr>
                <w:color w:val="000000"/>
              </w:rPr>
              <w:t>100</w:t>
            </w:r>
          </w:p>
        </w:tc>
      </w:tr>
      <w:tr w:rsidR="00F07D4F">
        <w:tc>
          <w:tcPr>
            <w:tcW w:w="3060" w:type="dxa"/>
            <w:vAlign w:val="center"/>
          </w:tcPr>
          <w:p w:rsidR="00F07D4F" w:rsidRDefault="004E0880">
            <w:r>
              <w:rPr>
                <w:color w:val="000000"/>
              </w:rPr>
              <w:t>Информатика и ИКТ</w:t>
            </w:r>
          </w:p>
        </w:tc>
        <w:tc>
          <w:tcPr>
            <w:tcW w:w="1620" w:type="dxa"/>
            <w:vAlign w:val="center"/>
          </w:tcPr>
          <w:p w:rsidR="00F07D4F" w:rsidRDefault="004E0880">
            <w:r>
              <w:t>4</w:t>
            </w:r>
          </w:p>
        </w:tc>
        <w:tc>
          <w:tcPr>
            <w:tcW w:w="1350" w:type="dxa"/>
            <w:vAlign w:val="center"/>
          </w:tcPr>
          <w:p w:rsidR="00F07D4F" w:rsidRDefault="00F07D4F"/>
        </w:tc>
        <w:tc>
          <w:tcPr>
            <w:tcW w:w="1440" w:type="dxa"/>
            <w:vAlign w:val="center"/>
          </w:tcPr>
          <w:p w:rsidR="00F07D4F" w:rsidRDefault="00F07D4F"/>
        </w:tc>
        <w:tc>
          <w:tcPr>
            <w:tcW w:w="1549" w:type="dxa"/>
            <w:vAlign w:val="center"/>
          </w:tcPr>
          <w:p w:rsidR="00F07D4F" w:rsidRDefault="004E0880">
            <w:r>
              <w:rPr>
                <w:color w:val="000000"/>
              </w:rPr>
              <w:t>100</w:t>
            </w:r>
          </w:p>
        </w:tc>
      </w:tr>
      <w:tr w:rsidR="00F07D4F">
        <w:tc>
          <w:tcPr>
            <w:tcW w:w="3060" w:type="dxa"/>
            <w:vAlign w:val="center"/>
          </w:tcPr>
          <w:p w:rsidR="00F07D4F" w:rsidRDefault="004E0880">
            <w:r>
              <w:rPr>
                <w:color w:val="000000"/>
              </w:rPr>
              <w:t>География</w:t>
            </w:r>
          </w:p>
        </w:tc>
        <w:tc>
          <w:tcPr>
            <w:tcW w:w="1620" w:type="dxa"/>
            <w:vAlign w:val="center"/>
          </w:tcPr>
          <w:p w:rsidR="00F07D4F" w:rsidRDefault="004E0880">
            <w:r>
              <w:t>8</w:t>
            </w:r>
          </w:p>
        </w:tc>
        <w:tc>
          <w:tcPr>
            <w:tcW w:w="1350" w:type="dxa"/>
            <w:vAlign w:val="center"/>
          </w:tcPr>
          <w:p w:rsidR="00F07D4F" w:rsidRDefault="00F07D4F"/>
        </w:tc>
        <w:tc>
          <w:tcPr>
            <w:tcW w:w="1440" w:type="dxa"/>
            <w:vAlign w:val="center"/>
          </w:tcPr>
          <w:p w:rsidR="00F07D4F" w:rsidRDefault="00F07D4F"/>
        </w:tc>
        <w:tc>
          <w:tcPr>
            <w:tcW w:w="1549" w:type="dxa"/>
            <w:vAlign w:val="center"/>
          </w:tcPr>
          <w:p w:rsidR="00F07D4F" w:rsidRDefault="004E0880">
            <w:r>
              <w:rPr>
                <w:color w:val="000000"/>
              </w:rPr>
              <w:t>100</w:t>
            </w:r>
          </w:p>
        </w:tc>
      </w:tr>
    </w:tbl>
    <w:p w:rsidR="00F07D4F" w:rsidRDefault="004E0880">
      <w:pPr>
        <w:rPr>
          <w:color w:val="000000"/>
        </w:rPr>
      </w:pPr>
      <w:r>
        <w:rPr>
          <w:color w:val="000000"/>
        </w:rPr>
        <w:t>Замечаний о нарушении процедуры проведения ГИА-9 в 2024 году не было, что является хорошим результатом работы с участниками образовательных отношений в сравнении с предыдущим годом.</w:t>
      </w:r>
    </w:p>
    <w:p w:rsidR="00F07D4F" w:rsidRDefault="004E0880">
      <w:pPr>
        <w:rPr>
          <w:color w:val="000000"/>
        </w:rPr>
      </w:pPr>
      <w:proofErr w:type="gramStart"/>
      <w:r>
        <w:rPr>
          <w:color w:val="000000"/>
        </w:rPr>
        <w:t>Все девятиклассники Школы, допущенные к ГИА успешно закончили</w:t>
      </w:r>
      <w:proofErr w:type="gramEnd"/>
      <w:r>
        <w:rPr>
          <w:color w:val="000000"/>
        </w:rPr>
        <w:t xml:space="preserve"> 2023/24 учебный год и получили аттестаты об основном общем образовании. </w:t>
      </w:r>
    </w:p>
    <w:p w:rsidR="00F07D4F" w:rsidRDefault="004E0880">
      <w:r>
        <w:rPr>
          <w:b/>
          <w:bCs/>
          <w:color w:val="000000"/>
        </w:rPr>
        <w:t xml:space="preserve">Таблица 12. </w:t>
      </w:r>
      <w:r>
        <w:rPr>
          <w:b/>
          <w:bCs/>
        </w:rPr>
        <w:t>Итоговые результаты выпускников на уровне основного общего образования за три последних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5"/>
        <w:gridCol w:w="540"/>
        <w:gridCol w:w="540"/>
        <w:gridCol w:w="540"/>
        <w:gridCol w:w="540"/>
        <w:gridCol w:w="540"/>
        <w:gridCol w:w="540"/>
      </w:tblGrid>
      <w:tr w:rsidR="00F07D4F">
        <w:tc>
          <w:tcPr>
            <w:tcW w:w="5505" w:type="dxa"/>
            <w:vMerge w:val="restart"/>
            <w:vAlign w:val="bottom"/>
          </w:tcPr>
          <w:p w:rsidR="00F07D4F" w:rsidRDefault="004E088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Критерии</w:t>
            </w:r>
          </w:p>
        </w:tc>
        <w:tc>
          <w:tcPr>
            <w:tcW w:w="1080" w:type="dxa"/>
            <w:gridSpan w:val="2"/>
          </w:tcPr>
          <w:p w:rsidR="00F07D4F" w:rsidRDefault="004E0880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2021/22</w:t>
            </w:r>
          </w:p>
        </w:tc>
        <w:tc>
          <w:tcPr>
            <w:tcW w:w="1080" w:type="dxa"/>
            <w:gridSpan w:val="2"/>
          </w:tcPr>
          <w:p w:rsidR="00F07D4F" w:rsidRDefault="004E0880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2022/23</w:t>
            </w:r>
          </w:p>
        </w:tc>
        <w:tc>
          <w:tcPr>
            <w:tcW w:w="1080" w:type="dxa"/>
            <w:gridSpan w:val="2"/>
          </w:tcPr>
          <w:p w:rsidR="00F07D4F" w:rsidRDefault="004E0880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2023/24</w:t>
            </w:r>
          </w:p>
        </w:tc>
      </w:tr>
      <w:tr w:rsidR="00F07D4F">
        <w:tc>
          <w:tcPr>
            <w:tcW w:w="5505" w:type="dxa"/>
            <w:vMerge/>
            <w:vAlign w:val="center"/>
          </w:tcPr>
          <w:p w:rsidR="00F07D4F" w:rsidRDefault="00F07D4F">
            <w:p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40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Кол-во</w:t>
            </w:r>
          </w:p>
        </w:tc>
        <w:tc>
          <w:tcPr>
            <w:tcW w:w="540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%</w:t>
            </w:r>
          </w:p>
        </w:tc>
        <w:tc>
          <w:tcPr>
            <w:tcW w:w="540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Кол-во</w:t>
            </w:r>
          </w:p>
        </w:tc>
        <w:tc>
          <w:tcPr>
            <w:tcW w:w="540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%</w:t>
            </w:r>
          </w:p>
        </w:tc>
        <w:tc>
          <w:tcPr>
            <w:tcW w:w="540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Кол-во</w:t>
            </w:r>
          </w:p>
        </w:tc>
        <w:tc>
          <w:tcPr>
            <w:tcW w:w="540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%</w:t>
            </w:r>
          </w:p>
        </w:tc>
      </w:tr>
      <w:tr w:rsidR="00F07D4F">
        <w:tc>
          <w:tcPr>
            <w:tcW w:w="5505" w:type="dxa"/>
            <w:vAlign w:val="bottom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Количество выпускников 9-х классов всего</w:t>
            </w:r>
          </w:p>
        </w:tc>
        <w:tc>
          <w:tcPr>
            <w:tcW w:w="540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40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40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40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40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40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07D4F">
        <w:tc>
          <w:tcPr>
            <w:tcW w:w="5505" w:type="dxa"/>
            <w:vAlign w:val="bottom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540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40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40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40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40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40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07D4F">
        <w:tc>
          <w:tcPr>
            <w:tcW w:w="5505" w:type="dxa"/>
            <w:vAlign w:val="bottom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Количество выпускников 9-х классов, успевающих </w:t>
            </w:r>
            <w:r>
              <w:rPr>
                <w:color w:val="000000"/>
              </w:rPr>
              <w:lastRenderedPageBreak/>
              <w:t>по итогам учебного года на «4» и «5»</w:t>
            </w:r>
          </w:p>
        </w:tc>
        <w:tc>
          <w:tcPr>
            <w:tcW w:w="540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540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40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40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40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40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F07D4F">
        <w:tc>
          <w:tcPr>
            <w:tcW w:w="5505" w:type="dxa"/>
            <w:vAlign w:val="bottom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540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40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40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40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40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40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F07D4F">
        <w:tc>
          <w:tcPr>
            <w:tcW w:w="5505" w:type="dxa"/>
            <w:vAlign w:val="bottom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540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40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40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40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40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0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</w:tbl>
    <w:p w:rsidR="00F07D4F" w:rsidRDefault="004E0880">
      <w:pPr>
        <w:rPr>
          <w:color w:val="000000"/>
        </w:rPr>
      </w:pPr>
      <w:r>
        <w:rPr>
          <w:b/>
          <w:bCs/>
          <w:color w:val="000000"/>
        </w:rPr>
        <w:t>Таблица 17. Количество медалистов за последние пять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"/>
        <w:gridCol w:w="810"/>
        <w:gridCol w:w="810"/>
        <w:gridCol w:w="810"/>
        <w:gridCol w:w="810"/>
      </w:tblGrid>
      <w:tr w:rsidR="00F07D4F">
        <w:tc>
          <w:tcPr>
            <w:tcW w:w="0" w:type="auto"/>
            <w:gridSpan w:val="5"/>
          </w:tcPr>
          <w:p w:rsidR="00F07D4F" w:rsidRDefault="004E0880">
            <w:r>
              <w:rPr>
                <w:b/>
                <w:bCs/>
                <w:color w:val="000000"/>
              </w:rPr>
              <w:t>Медаль «За особые успехи в учении»</w:t>
            </w:r>
          </w:p>
        </w:tc>
      </w:tr>
      <w:tr w:rsidR="00F07D4F">
        <w:tc>
          <w:tcPr>
            <w:tcW w:w="0" w:type="auto"/>
          </w:tcPr>
          <w:p w:rsidR="00F07D4F" w:rsidRDefault="004E0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0" w:type="auto"/>
          </w:tcPr>
          <w:p w:rsidR="00F07D4F" w:rsidRDefault="004E0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0" w:type="auto"/>
          </w:tcPr>
          <w:p w:rsidR="00F07D4F" w:rsidRDefault="004E0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0" w:type="auto"/>
          </w:tcPr>
          <w:p w:rsidR="00F07D4F" w:rsidRDefault="004E0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0" w:type="auto"/>
          </w:tcPr>
          <w:p w:rsidR="00F07D4F" w:rsidRDefault="004E0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</w:tr>
      <w:tr w:rsidR="00F07D4F">
        <w:tc>
          <w:tcPr>
            <w:tcW w:w="0" w:type="auto"/>
          </w:tcPr>
          <w:p w:rsidR="00F07D4F" w:rsidRDefault="004E0880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0" w:type="auto"/>
          </w:tcPr>
          <w:p w:rsidR="00F07D4F" w:rsidRDefault="004E0880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</w:tcPr>
          <w:p w:rsidR="00F07D4F" w:rsidRDefault="004E0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</w:tcPr>
          <w:p w:rsidR="00F07D4F" w:rsidRDefault="004E0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</w:tcPr>
          <w:p w:rsidR="00F07D4F" w:rsidRDefault="004E0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F07D4F" w:rsidRDefault="004E0880">
      <w:pPr>
        <w:rPr>
          <w:color w:val="000000"/>
        </w:rPr>
      </w:pPr>
      <w:r>
        <w:rPr>
          <w:b/>
          <w:bCs/>
          <w:color w:val="000000"/>
        </w:rPr>
        <w:t>Таблица 18. Получили медаль «За особые успехи в учении» в 2023–2024 учебном году медалистов нет</w:t>
      </w:r>
    </w:p>
    <w:p w:rsidR="00F07D4F" w:rsidRDefault="004E0880">
      <w:r>
        <w:rPr>
          <w:b/>
          <w:bCs/>
        </w:rPr>
        <w:t xml:space="preserve">Результаты ВПР </w:t>
      </w:r>
    </w:p>
    <w:p w:rsidR="00F07D4F" w:rsidRDefault="004E0880">
      <w:pPr>
        <w:rPr>
          <w:color w:val="000000"/>
        </w:rPr>
      </w:pPr>
      <w:r>
        <w:rPr>
          <w:color w:val="000000"/>
        </w:rPr>
        <w:t xml:space="preserve">Проведенные весной 2024 года Всероссийские проверочные работы показали значительное снижение результатов по сравнению с итоговой отметкой за третью четверть по русскому языку и математике в 5-х классах. </w:t>
      </w:r>
    </w:p>
    <w:p w:rsidR="00F07D4F" w:rsidRDefault="004E0880">
      <w:pPr>
        <w:rPr>
          <w:color w:val="000000"/>
        </w:rPr>
      </w:pPr>
      <w:r>
        <w:rPr>
          <w:color w:val="000000"/>
        </w:rPr>
        <w:t>Причины несоответствия результатов ВПР и отметок:</w:t>
      </w:r>
    </w:p>
    <w:p w:rsidR="00F07D4F" w:rsidRDefault="004E0880">
      <w:pPr>
        <w:numPr>
          <w:ilvl w:val="0"/>
          <w:numId w:val="29"/>
        </w:numPr>
        <w:contextualSpacing/>
        <w:rPr>
          <w:color w:val="000000"/>
        </w:rPr>
      </w:pPr>
      <w:r>
        <w:rPr>
          <w:color w:val="000000"/>
        </w:rPr>
        <w:t xml:space="preserve">отсутствие дифференцированной работы с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>;</w:t>
      </w:r>
    </w:p>
    <w:p w:rsidR="00F07D4F" w:rsidRDefault="004E0880">
      <w:pPr>
        <w:numPr>
          <w:ilvl w:val="0"/>
          <w:numId w:val="29"/>
        </w:numPr>
        <w:contextualSpacing/>
        <w:rPr>
          <w:color w:val="000000"/>
        </w:rPr>
      </w:pPr>
      <w:r>
        <w:rPr>
          <w:color w:val="000000"/>
        </w:rPr>
        <w:t xml:space="preserve">недостаточный уровень </w:t>
      </w:r>
      <w:proofErr w:type="spell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</w:r>
    </w:p>
    <w:p w:rsidR="00F07D4F" w:rsidRDefault="00F07D4F">
      <w:pPr>
        <w:rPr>
          <w:b/>
          <w:bCs/>
          <w:color w:val="FF0000"/>
        </w:rPr>
      </w:pPr>
    </w:p>
    <w:p w:rsidR="00F07D4F" w:rsidRDefault="004E0880">
      <w:r>
        <w:rPr>
          <w:b/>
          <w:bCs/>
        </w:rPr>
        <w:t>Активность и результативность участия в олимпиадах</w:t>
      </w:r>
    </w:p>
    <w:p w:rsidR="00F07D4F" w:rsidRDefault="004E0880">
      <w:pPr>
        <w:rPr>
          <w:color w:val="000000"/>
        </w:rPr>
      </w:pPr>
      <w:r>
        <w:rPr>
          <w:color w:val="000000"/>
        </w:rPr>
        <w:t xml:space="preserve">В 2024 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 Школа принимает участие в ВСОШ, но высоких результатов нет. </w:t>
      </w:r>
    </w:p>
    <w:p w:rsidR="00F07D4F" w:rsidRDefault="004E0880">
      <w:pPr>
        <w:jc w:val="center"/>
        <w:rPr>
          <w:b/>
          <w:bCs/>
          <w:color w:val="252525"/>
        </w:rPr>
      </w:pPr>
      <w:r>
        <w:rPr>
          <w:b/>
          <w:bCs/>
          <w:color w:val="252525"/>
        </w:rPr>
        <w:t>Востребованность выпускников</w:t>
      </w:r>
    </w:p>
    <w:p w:rsidR="00F07D4F" w:rsidRDefault="004E0880">
      <w:r>
        <w:rPr>
          <w:b/>
          <w:bCs/>
          <w:color w:val="000000"/>
        </w:rPr>
        <w:t>Таблица 21</w:t>
      </w:r>
      <w:r>
        <w:rPr>
          <w:b/>
          <w:bCs/>
        </w:rPr>
        <w:t>. Востребованность выпускников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523"/>
        <w:gridCol w:w="855"/>
        <w:gridCol w:w="855"/>
        <w:gridCol w:w="1745"/>
        <w:gridCol w:w="523"/>
        <w:gridCol w:w="1012"/>
        <w:gridCol w:w="1745"/>
        <w:gridCol w:w="1092"/>
        <w:gridCol w:w="802"/>
      </w:tblGrid>
      <w:tr w:rsidR="00F07D4F">
        <w:tc>
          <w:tcPr>
            <w:tcW w:w="900" w:type="dxa"/>
            <w:vMerge w:val="restart"/>
          </w:tcPr>
          <w:p w:rsidR="00F07D4F" w:rsidRDefault="004E088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Год выпуска</w:t>
            </w:r>
          </w:p>
        </w:tc>
        <w:tc>
          <w:tcPr>
            <w:tcW w:w="0" w:type="auto"/>
            <w:gridSpan w:val="4"/>
          </w:tcPr>
          <w:p w:rsidR="00F07D4F" w:rsidRDefault="004E088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Основная школа</w:t>
            </w:r>
          </w:p>
        </w:tc>
        <w:tc>
          <w:tcPr>
            <w:tcW w:w="0" w:type="auto"/>
            <w:gridSpan w:val="5"/>
          </w:tcPr>
          <w:p w:rsidR="00F07D4F" w:rsidRDefault="004E088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Средняя школа</w:t>
            </w:r>
          </w:p>
        </w:tc>
      </w:tr>
      <w:tr w:rsidR="00F07D4F">
        <w:tc>
          <w:tcPr>
            <w:tcW w:w="0" w:type="auto"/>
            <w:vMerge/>
            <w:vAlign w:val="center"/>
          </w:tcPr>
          <w:p w:rsidR="00F07D4F" w:rsidRDefault="00F07D4F">
            <w:p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720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0" w:type="auto"/>
          </w:tcPr>
          <w:p w:rsidR="00F07D4F" w:rsidRDefault="004E088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Перешли в 10-й класс Школы</w:t>
            </w:r>
          </w:p>
        </w:tc>
        <w:tc>
          <w:tcPr>
            <w:tcW w:w="0" w:type="auto"/>
          </w:tcPr>
          <w:p w:rsidR="00F07D4F" w:rsidRDefault="004E088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Перешли в 10-й класс другой ОО</w:t>
            </w:r>
          </w:p>
        </w:tc>
        <w:tc>
          <w:tcPr>
            <w:tcW w:w="0" w:type="auto"/>
          </w:tcPr>
          <w:p w:rsidR="00F07D4F" w:rsidRDefault="004E088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Поступили в профессиональную ОО</w:t>
            </w:r>
          </w:p>
        </w:tc>
        <w:tc>
          <w:tcPr>
            <w:tcW w:w="0" w:type="auto"/>
          </w:tcPr>
          <w:p w:rsidR="00F07D4F" w:rsidRDefault="004E088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0" w:type="auto"/>
          </w:tcPr>
          <w:p w:rsidR="00F07D4F" w:rsidRDefault="004E088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Поступили в вузы</w:t>
            </w:r>
          </w:p>
        </w:tc>
        <w:tc>
          <w:tcPr>
            <w:tcW w:w="0" w:type="auto"/>
          </w:tcPr>
          <w:p w:rsidR="00F07D4F" w:rsidRDefault="004E088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Поступили в профессиональную ОО</w:t>
            </w:r>
          </w:p>
        </w:tc>
        <w:tc>
          <w:tcPr>
            <w:tcW w:w="0" w:type="auto"/>
          </w:tcPr>
          <w:p w:rsidR="00F07D4F" w:rsidRDefault="004E088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Устроились на работу</w:t>
            </w:r>
          </w:p>
        </w:tc>
        <w:tc>
          <w:tcPr>
            <w:tcW w:w="0" w:type="auto"/>
          </w:tcPr>
          <w:p w:rsidR="00F07D4F" w:rsidRDefault="004E088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Пошли на срочную службу по призыву</w:t>
            </w:r>
          </w:p>
        </w:tc>
      </w:tr>
      <w:tr w:rsidR="00F07D4F">
        <w:tc>
          <w:tcPr>
            <w:tcW w:w="900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2022</w:t>
            </w:r>
          </w:p>
        </w:tc>
        <w:tc>
          <w:tcPr>
            <w:tcW w:w="720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07D4F">
        <w:tc>
          <w:tcPr>
            <w:tcW w:w="900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</w:p>
        </w:tc>
        <w:tc>
          <w:tcPr>
            <w:tcW w:w="720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07D4F">
        <w:tc>
          <w:tcPr>
            <w:tcW w:w="900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720" w:type="dxa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F07D4F" w:rsidRDefault="004E0880">
      <w:pPr>
        <w:rPr>
          <w:b/>
          <w:bCs/>
          <w:color w:val="252525"/>
        </w:rPr>
      </w:pPr>
      <w:r>
        <w:rPr>
          <w:color w:val="000000"/>
        </w:rPr>
        <w:lastRenderedPageBreak/>
        <w:t xml:space="preserve">В 2024 году увеличилось число выпускников 9-го класса, которые продолжили обучение в других общеобразовательных организациях региона. Количество </w:t>
      </w:r>
      <w:proofErr w:type="gramStart"/>
      <w:r>
        <w:rPr>
          <w:color w:val="000000"/>
        </w:rPr>
        <w:t>выпускников, поступающих в 10 класс уменьшается</w:t>
      </w:r>
      <w:proofErr w:type="gramEnd"/>
      <w:r>
        <w:rPr>
          <w:color w:val="000000"/>
        </w:rPr>
        <w:t>.</w:t>
      </w:r>
    </w:p>
    <w:p w:rsidR="00F07D4F" w:rsidRDefault="004E0880">
      <w:pPr>
        <w:rPr>
          <w:b/>
          <w:bCs/>
          <w:color w:val="252525"/>
        </w:rPr>
      </w:pPr>
      <w:r>
        <w:rPr>
          <w:b/>
          <w:bCs/>
          <w:color w:val="252525"/>
        </w:rPr>
        <w:tab/>
        <w:t>Функционирование внутренней системы оценки качества образования</w:t>
      </w:r>
    </w:p>
    <w:p w:rsidR="00F07D4F" w:rsidRDefault="004E0880">
      <w:pPr>
        <w:rPr>
          <w:color w:val="000000"/>
        </w:rPr>
      </w:pPr>
      <w:r>
        <w:rPr>
          <w:color w:val="000000"/>
        </w:rPr>
        <w:t>Деятельность по оценке качества образования в МКОУ АМО "</w:t>
      </w:r>
      <w:proofErr w:type="spellStart"/>
      <w:r>
        <w:rPr>
          <w:color w:val="000000"/>
        </w:rPr>
        <w:t>Афанасьевская</w:t>
      </w:r>
      <w:proofErr w:type="spellEnd"/>
      <w:r>
        <w:rPr>
          <w:color w:val="000000"/>
        </w:rPr>
        <w:t xml:space="preserve"> СОШ" в 2024 году организовывалась на основании Положения о внутренней системе оценки качества образования (ВСОКО) и в соответствии с Планами ВСОКО на 2023/24 и 2024/25 учебные годы.</w:t>
      </w:r>
    </w:p>
    <w:p w:rsidR="00F07D4F" w:rsidRDefault="004E0880">
      <w:pPr>
        <w:rPr>
          <w:color w:val="000000"/>
        </w:rPr>
      </w:pPr>
      <w:r>
        <w:rPr>
          <w:color w:val="000000"/>
        </w:rPr>
        <w:t>Внутренняя система оценки качества образования Школы ориентирована на решение следующих задач:</w:t>
      </w:r>
    </w:p>
    <w:p w:rsidR="00F07D4F" w:rsidRDefault="004E0880">
      <w:pPr>
        <w:numPr>
          <w:ilvl w:val="0"/>
          <w:numId w:val="30"/>
        </w:numPr>
        <w:contextualSpacing/>
        <w:rPr>
          <w:color w:val="000000"/>
        </w:rPr>
      </w:pPr>
      <w:r>
        <w:rPr>
          <w:color w:val="000000"/>
        </w:rPr>
        <w:t>систематическое отслеживание и анализ состояния системы образования в образовательной организации 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F07D4F" w:rsidRDefault="004E0880">
      <w:pPr>
        <w:numPr>
          <w:ilvl w:val="0"/>
          <w:numId w:val="30"/>
        </w:numPr>
        <w:rPr>
          <w:color w:val="000000"/>
        </w:rPr>
      </w:pPr>
      <w:r>
        <w:rPr>
          <w:color w:val="000000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F07D4F" w:rsidRDefault="004E0880">
      <w:pPr>
        <w:rPr>
          <w:color w:val="000000"/>
        </w:rPr>
      </w:pPr>
      <w:r>
        <w:rPr>
          <w:color w:val="000000"/>
        </w:rPr>
        <w:t>Основными направлениями и целями оценочной деятельности в МКОУ АМО "</w:t>
      </w:r>
      <w:proofErr w:type="spellStart"/>
      <w:r>
        <w:rPr>
          <w:color w:val="000000"/>
        </w:rPr>
        <w:t>Афанасьевская</w:t>
      </w:r>
      <w:proofErr w:type="spellEnd"/>
      <w:r>
        <w:rPr>
          <w:color w:val="000000"/>
        </w:rPr>
        <w:t xml:space="preserve"> СОШ" являются:</w:t>
      </w:r>
    </w:p>
    <w:p w:rsidR="00F07D4F" w:rsidRDefault="004E0880">
      <w:pPr>
        <w:numPr>
          <w:ilvl w:val="0"/>
          <w:numId w:val="31"/>
        </w:numPr>
        <w:contextualSpacing/>
        <w:rPr>
          <w:color w:val="000000"/>
        </w:rPr>
      </w:pPr>
      <w:r>
        <w:rPr>
          <w:color w:val="000000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F07D4F" w:rsidRDefault="004E0880">
      <w:pPr>
        <w:numPr>
          <w:ilvl w:val="0"/>
          <w:numId w:val="31"/>
        </w:numPr>
        <w:contextualSpacing/>
        <w:rPr>
          <w:color w:val="000000"/>
        </w:rPr>
      </w:pPr>
      <w:r>
        <w:rPr>
          <w:color w:val="000000"/>
        </w:rPr>
        <w:t>оценка результатов деятельности педагогических кадров как основа аттестационных процедур;</w:t>
      </w:r>
    </w:p>
    <w:p w:rsidR="00F07D4F" w:rsidRDefault="004E0880">
      <w:pPr>
        <w:numPr>
          <w:ilvl w:val="0"/>
          <w:numId w:val="31"/>
        </w:numPr>
        <w:rPr>
          <w:color w:val="000000"/>
        </w:rPr>
      </w:pPr>
      <w:r>
        <w:rPr>
          <w:color w:val="000000"/>
        </w:rPr>
        <w:t xml:space="preserve">оценка результатов деятельности образовательной организации как основа </w:t>
      </w:r>
      <w:proofErr w:type="spellStart"/>
      <w:r>
        <w:rPr>
          <w:color w:val="000000"/>
        </w:rPr>
        <w:t>аккредитационных</w:t>
      </w:r>
      <w:proofErr w:type="spellEnd"/>
      <w:r>
        <w:rPr>
          <w:color w:val="000000"/>
        </w:rPr>
        <w:t xml:space="preserve"> процедур.</w:t>
      </w:r>
    </w:p>
    <w:p w:rsidR="00F07D4F" w:rsidRDefault="004E0880">
      <w:pPr>
        <w:rPr>
          <w:color w:val="000000"/>
        </w:rPr>
      </w:pPr>
      <w:r>
        <w:rPr>
          <w:color w:val="000000"/>
        </w:rPr>
        <w:t>Объектами процедуры оценки качества образовательных результатов обучающихся являются:</w:t>
      </w:r>
    </w:p>
    <w:p w:rsidR="00F07D4F" w:rsidRDefault="004E0880">
      <w:pPr>
        <w:numPr>
          <w:ilvl w:val="0"/>
          <w:numId w:val="32"/>
        </w:numPr>
        <w:contextualSpacing/>
        <w:rPr>
          <w:color w:val="000000"/>
        </w:rPr>
      </w:pPr>
      <w:r>
        <w:rPr>
          <w:color w:val="000000"/>
        </w:rPr>
        <w:t>личностные результаты;</w:t>
      </w:r>
    </w:p>
    <w:p w:rsidR="00F07D4F" w:rsidRDefault="004E0880">
      <w:pPr>
        <w:numPr>
          <w:ilvl w:val="0"/>
          <w:numId w:val="32"/>
        </w:numPr>
        <w:contextualSpacing/>
        <w:rPr>
          <w:color w:val="000000"/>
        </w:rPr>
      </w:pPr>
      <w:proofErr w:type="spellStart"/>
      <w:r>
        <w:rPr>
          <w:color w:val="000000"/>
        </w:rPr>
        <w:t>метапредметные</w:t>
      </w:r>
      <w:proofErr w:type="spellEnd"/>
      <w:r>
        <w:rPr>
          <w:color w:val="000000"/>
        </w:rPr>
        <w:t xml:space="preserve"> результаты;</w:t>
      </w:r>
    </w:p>
    <w:p w:rsidR="00F07D4F" w:rsidRDefault="004E0880">
      <w:pPr>
        <w:numPr>
          <w:ilvl w:val="0"/>
          <w:numId w:val="32"/>
        </w:numPr>
        <w:contextualSpacing/>
        <w:rPr>
          <w:color w:val="000000"/>
        </w:rPr>
      </w:pPr>
      <w:r>
        <w:rPr>
          <w:color w:val="000000"/>
        </w:rPr>
        <w:t>предметные результаты;</w:t>
      </w:r>
    </w:p>
    <w:p w:rsidR="00F07D4F" w:rsidRDefault="004E0880">
      <w:pPr>
        <w:numPr>
          <w:ilvl w:val="0"/>
          <w:numId w:val="32"/>
        </w:numPr>
        <w:contextualSpacing/>
        <w:rPr>
          <w:color w:val="000000"/>
        </w:rPr>
      </w:pPr>
      <w:r>
        <w:rPr>
          <w:color w:val="000000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F07D4F" w:rsidRDefault="004E0880">
      <w:pPr>
        <w:numPr>
          <w:ilvl w:val="0"/>
          <w:numId w:val="32"/>
        </w:numPr>
        <w:rPr>
          <w:color w:val="000000"/>
        </w:rPr>
      </w:pPr>
      <w:r>
        <w:rPr>
          <w:color w:val="000000"/>
        </w:rPr>
        <w:t>анализ результатов дальнейшего трудоустройства выпускников.</w:t>
      </w:r>
    </w:p>
    <w:p w:rsidR="00F07D4F" w:rsidRDefault="004E0880">
      <w:pPr>
        <w:rPr>
          <w:color w:val="000000"/>
        </w:rPr>
      </w:pPr>
      <w:r>
        <w:rPr>
          <w:color w:val="000000"/>
        </w:rPr>
        <w:t xml:space="preserve"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</w:t>
      </w:r>
      <w:proofErr w:type="spellStart"/>
      <w:r>
        <w:rPr>
          <w:color w:val="000000"/>
        </w:rPr>
        <w:t>внутришкольный</w:t>
      </w:r>
      <w:proofErr w:type="spellEnd"/>
      <w:r>
        <w:rPr>
          <w:color w:val="000000"/>
        </w:rPr>
        <w:t xml:space="preserve"> мониторинг образовательных достижений, промежуточная и итоговая аттестацию обучающихся.</w:t>
      </w:r>
    </w:p>
    <w:p w:rsidR="00F07D4F" w:rsidRDefault="004E0880">
      <w:pPr>
        <w:rPr>
          <w:color w:val="000000"/>
        </w:rPr>
      </w:pPr>
      <w:r>
        <w:rPr>
          <w:color w:val="000000"/>
        </w:rPr>
        <w:t xml:space="preserve">Содержание </w:t>
      </w:r>
      <w:proofErr w:type="gramStart"/>
      <w:r>
        <w:rPr>
          <w:color w:val="000000"/>
        </w:rPr>
        <w:t>процедуры оценки качества условий образовательной деятельности</w:t>
      </w:r>
      <w:proofErr w:type="gramEnd"/>
      <w:r>
        <w:rPr>
          <w:color w:val="000000"/>
        </w:rPr>
        <w:t xml:space="preserve"> включает в себя:</w:t>
      </w:r>
    </w:p>
    <w:p w:rsidR="00F07D4F" w:rsidRDefault="004E0880">
      <w:pPr>
        <w:numPr>
          <w:ilvl w:val="0"/>
          <w:numId w:val="33"/>
        </w:numPr>
        <w:contextualSpacing/>
        <w:rPr>
          <w:color w:val="000000"/>
        </w:rPr>
      </w:pPr>
      <w:r>
        <w:rPr>
          <w:color w:val="000000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F07D4F" w:rsidRDefault="004E0880">
      <w:pPr>
        <w:numPr>
          <w:ilvl w:val="0"/>
          <w:numId w:val="33"/>
        </w:numPr>
        <w:contextualSpacing/>
        <w:rPr>
          <w:color w:val="000000"/>
        </w:rPr>
      </w:pPr>
      <w:r>
        <w:rPr>
          <w:color w:val="000000"/>
        </w:rPr>
        <w:lastRenderedPageBreak/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F07D4F" w:rsidRDefault="004E0880">
      <w:pPr>
        <w:numPr>
          <w:ilvl w:val="0"/>
          <w:numId w:val="33"/>
        </w:numPr>
        <w:contextualSpacing/>
        <w:rPr>
          <w:color w:val="000000"/>
        </w:rPr>
      </w:pPr>
      <w:r>
        <w:rPr>
          <w:color w:val="000000"/>
        </w:rPr>
        <w:t>оснащенность учебных кабинетов современным оборудованием, средствами обучения и мебелью;</w:t>
      </w:r>
    </w:p>
    <w:p w:rsidR="00F07D4F" w:rsidRDefault="004E0880">
      <w:pPr>
        <w:numPr>
          <w:ilvl w:val="0"/>
          <w:numId w:val="33"/>
        </w:numPr>
        <w:contextualSpacing/>
        <w:rPr>
          <w:color w:val="000000"/>
        </w:rPr>
      </w:pPr>
      <w:r>
        <w:rPr>
          <w:color w:val="000000"/>
        </w:rPr>
        <w:t>обеспеченность методической и учебной литературой;</w:t>
      </w:r>
    </w:p>
    <w:p w:rsidR="00F07D4F" w:rsidRDefault="004E0880">
      <w:pPr>
        <w:numPr>
          <w:ilvl w:val="0"/>
          <w:numId w:val="33"/>
        </w:numPr>
        <w:contextualSpacing/>
        <w:rPr>
          <w:color w:val="000000"/>
        </w:rPr>
      </w:pPr>
      <w:r>
        <w:rPr>
          <w:color w:val="000000"/>
        </w:rPr>
        <w:t>диагностику уровня тревожности обучающихся 1-х 5-х и 10-х классов в период адаптации;</w:t>
      </w:r>
    </w:p>
    <w:p w:rsidR="00F07D4F" w:rsidRDefault="004E0880">
      <w:pPr>
        <w:numPr>
          <w:ilvl w:val="0"/>
          <w:numId w:val="33"/>
        </w:numPr>
        <w:contextualSpacing/>
        <w:rPr>
          <w:color w:val="000000"/>
        </w:rPr>
      </w:pPr>
      <w:r>
        <w:rPr>
          <w:color w:val="000000"/>
        </w:rPr>
        <w:t>оценку количества обучающихся на всех уровнях образования и сохранения контингента обучающихся;</w:t>
      </w:r>
    </w:p>
    <w:p w:rsidR="00F07D4F" w:rsidRDefault="004E0880">
      <w:pPr>
        <w:numPr>
          <w:ilvl w:val="0"/>
          <w:numId w:val="33"/>
        </w:numPr>
        <w:contextualSpacing/>
        <w:rPr>
          <w:color w:val="000000"/>
        </w:rPr>
      </w:pPr>
      <w:r>
        <w:rPr>
          <w:color w:val="000000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:rsidR="00F07D4F" w:rsidRDefault="004E0880">
      <w:pPr>
        <w:numPr>
          <w:ilvl w:val="0"/>
          <w:numId w:val="33"/>
        </w:numPr>
        <w:rPr>
          <w:color w:val="000000"/>
        </w:rPr>
      </w:pPr>
      <w:r>
        <w:rPr>
          <w:color w:val="000000"/>
        </w:rPr>
        <w:t>использование социальной сферы микрорайона и города.</w:t>
      </w:r>
    </w:p>
    <w:p w:rsidR="00F07D4F" w:rsidRDefault="004E0880">
      <w:pPr>
        <w:rPr>
          <w:color w:val="000000"/>
        </w:rPr>
      </w:pPr>
      <w:r>
        <w:rPr>
          <w:color w:val="000000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F07D4F" w:rsidRDefault="004E0880">
      <w:pPr>
        <w:rPr>
          <w:color w:val="000000"/>
        </w:rPr>
      </w:pPr>
      <w:r>
        <w:rPr>
          <w:color w:val="000000"/>
        </w:rPr>
        <w:t>Исследование удовлетворенности родителей (законных представителей) качеством образовательного процесса и качеством условий</w:t>
      </w:r>
    </w:p>
    <w:p w:rsidR="00F07D4F" w:rsidRDefault="004E0880">
      <w:pPr>
        <w:rPr>
          <w:color w:val="000000"/>
        </w:rPr>
      </w:pPr>
      <w:r>
        <w:rPr>
          <w:color w:val="000000"/>
        </w:rPr>
        <w:t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Школой, был организован онлайн-опрос, в котором принял участие 90 респондентов  (от  числа родителей 1–11-х классов).</w:t>
      </w:r>
    </w:p>
    <w:p w:rsidR="00F07D4F" w:rsidRDefault="004E0880">
      <w:pPr>
        <w:rPr>
          <w:color w:val="000000"/>
        </w:rPr>
      </w:pPr>
      <w:r>
        <w:rPr>
          <w:color w:val="000000"/>
        </w:rPr>
        <w:t>Метод исследования: анкетный опрос. Сроки проведения анкетирования: сентябрь 2024 года.</w:t>
      </w:r>
    </w:p>
    <w:p w:rsidR="00F07D4F" w:rsidRDefault="004E0880">
      <w:pPr>
        <w:rPr>
          <w:color w:val="000000"/>
        </w:rPr>
      </w:pPr>
      <w:r>
        <w:rPr>
          <w:color w:val="000000"/>
        </w:rPr>
        <w:t>Результаты исследования представлены ниже:</w:t>
      </w:r>
    </w:p>
    <w:p w:rsidR="00F07D4F" w:rsidRDefault="004E0880">
      <w:pPr>
        <w:numPr>
          <w:ilvl w:val="0"/>
          <w:numId w:val="34"/>
        </w:numPr>
        <w:contextualSpacing/>
        <w:rPr>
          <w:color w:val="000000"/>
        </w:rPr>
      </w:pPr>
      <w:r>
        <w:rPr>
          <w:color w:val="000000"/>
        </w:rPr>
        <w:t>Качество образовательного процесса – 85 процентов.</w:t>
      </w:r>
    </w:p>
    <w:p w:rsidR="00F07D4F" w:rsidRDefault="004E0880">
      <w:pPr>
        <w:numPr>
          <w:ilvl w:val="0"/>
          <w:numId w:val="34"/>
        </w:numPr>
        <w:contextualSpacing/>
        <w:rPr>
          <w:color w:val="000000"/>
        </w:rPr>
      </w:pPr>
      <w:r>
        <w:rPr>
          <w:color w:val="000000"/>
        </w:rPr>
        <w:t>Условия и оснащенность ОО – 78 процента.</w:t>
      </w:r>
    </w:p>
    <w:p w:rsidR="00F07D4F" w:rsidRDefault="004E0880">
      <w:pPr>
        <w:numPr>
          <w:ilvl w:val="0"/>
          <w:numId w:val="34"/>
        </w:numPr>
        <w:contextualSpacing/>
        <w:rPr>
          <w:color w:val="000000"/>
        </w:rPr>
      </w:pPr>
      <w:r>
        <w:rPr>
          <w:color w:val="000000"/>
        </w:rPr>
        <w:t>Психологический комфорт в ОО – 92 процентов.</w:t>
      </w:r>
    </w:p>
    <w:p w:rsidR="00F07D4F" w:rsidRDefault="004E0880">
      <w:pPr>
        <w:numPr>
          <w:ilvl w:val="0"/>
          <w:numId w:val="34"/>
        </w:numPr>
        <w:rPr>
          <w:color w:val="000000"/>
        </w:rPr>
      </w:pPr>
      <w:r>
        <w:rPr>
          <w:color w:val="000000"/>
        </w:rPr>
        <w:t>Деятельность администрации – 81 процентов.</w:t>
      </w:r>
    </w:p>
    <w:p w:rsidR="00F07D4F" w:rsidRDefault="004E0880">
      <w:pPr>
        <w:rPr>
          <w:b/>
          <w:bCs/>
          <w:color w:val="252525"/>
        </w:rPr>
      </w:pPr>
      <w:r>
        <w:rPr>
          <w:b/>
          <w:bCs/>
          <w:color w:val="252525"/>
        </w:rPr>
        <w:t>Качество кадрового обеспечения</w:t>
      </w:r>
    </w:p>
    <w:p w:rsidR="00F07D4F" w:rsidRDefault="004E0880">
      <w:pPr>
        <w:rPr>
          <w:color w:val="000000"/>
        </w:rPr>
      </w:pPr>
      <w:r>
        <w:rPr>
          <w:color w:val="000000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F07D4F" w:rsidRDefault="004E0880">
      <w:pPr>
        <w:rPr>
          <w:color w:val="000000"/>
        </w:rPr>
      </w:pPr>
      <w:r>
        <w:rPr>
          <w:color w:val="000000"/>
        </w:rPr>
        <w:t>Основные принципы кадровой политики направлены:</w:t>
      </w:r>
    </w:p>
    <w:p w:rsidR="00F07D4F" w:rsidRDefault="004E0880">
      <w:pPr>
        <w:numPr>
          <w:ilvl w:val="0"/>
          <w:numId w:val="35"/>
        </w:numPr>
        <w:contextualSpacing/>
        <w:rPr>
          <w:color w:val="000000"/>
        </w:rPr>
      </w:pPr>
      <w:r>
        <w:rPr>
          <w:color w:val="000000"/>
        </w:rPr>
        <w:t>на сохранение, укрепление и развитие кадрового потенциала;</w:t>
      </w:r>
    </w:p>
    <w:p w:rsidR="00F07D4F" w:rsidRDefault="004E0880">
      <w:pPr>
        <w:numPr>
          <w:ilvl w:val="0"/>
          <w:numId w:val="35"/>
        </w:numPr>
        <w:contextualSpacing/>
        <w:rPr>
          <w:color w:val="000000"/>
        </w:rPr>
      </w:pPr>
      <w:r>
        <w:rPr>
          <w:color w:val="000000"/>
        </w:rPr>
        <w:t>создание квалифицированного коллектива, способного работать в современных условиях;</w:t>
      </w:r>
    </w:p>
    <w:p w:rsidR="00F07D4F" w:rsidRDefault="004E0880">
      <w:pPr>
        <w:numPr>
          <w:ilvl w:val="0"/>
          <w:numId w:val="35"/>
        </w:numPr>
        <w:rPr>
          <w:color w:val="000000"/>
        </w:rPr>
      </w:pPr>
      <w:r>
        <w:rPr>
          <w:color w:val="000000"/>
        </w:rPr>
        <w:t>повышение уровня квалификации персонала.</w:t>
      </w:r>
    </w:p>
    <w:p w:rsidR="00F07D4F" w:rsidRDefault="004E0880">
      <w:pPr>
        <w:jc w:val="both"/>
      </w:pPr>
      <w:r>
        <w:lastRenderedPageBreak/>
        <w:t xml:space="preserve">На период </w:t>
      </w:r>
      <w:proofErr w:type="spellStart"/>
      <w:r>
        <w:t>самообследования</w:t>
      </w:r>
      <w:proofErr w:type="spellEnd"/>
      <w:r>
        <w:t xml:space="preserve"> в школе работают 29 педагогов, из них 6 – внешних совместителей. Из них 13 имеет высшее образование, 16 среднее профессиональное образование. </w:t>
      </w:r>
    </w:p>
    <w:p w:rsidR="00F07D4F" w:rsidRDefault="004E0880">
      <w:pPr>
        <w:jc w:val="center"/>
        <w:rPr>
          <w:color w:val="000000"/>
        </w:rPr>
      </w:pPr>
      <w:r>
        <w:rPr>
          <w:b/>
          <w:bCs/>
          <w:color w:val="000000"/>
        </w:rPr>
        <w:t>Цифровые компетенции учителей и умение работать с ЭОР, ЦОР и ДОТ</w:t>
      </w:r>
    </w:p>
    <w:p w:rsidR="00F07D4F" w:rsidRDefault="004E0880">
      <w:pPr>
        <w:rPr>
          <w:color w:val="000000"/>
        </w:rPr>
      </w:pPr>
      <w:r>
        <w:rPr>
          <w:color w:val="000000"/>
        </w:rPr>
        <w:t xml:space="preserve">С 1 сентября 2024 года школа проводит электронное и дистанционное </w:t>
      </w:r>
      <w:proofErr w:type="gramStart"/>
      <w:r>
        <w:rPr>
          <w:color w:val="000000"/>
        </w:rPr>
        <w:t>обучение по</w:t>
      </w:r>
      <w:proofErr w:type="gramEnd"/>
      <w:r>
        <w:rPr>
          <w:color w:val="000000"/>
        </w:rPr>
        <w:t xml:space="preserve"> новым Правилам применения электронного обучения (постановление Правительства от 11.10.2023 № 1678). В связи с этим проанализирована готовность педагогов к использованию ЭОР и ДОТ в образовательном процессе.</w:t>
      </w:r>
    </w:p>
    <w:p w:rsidR="00F07D4F" w:rsidRDefault="004E0880">
      <w:pPr>
        <w:rPr>
          <w:color w:val="000000"/>
        </w:rPr>
      </w:pPr>
      <w:r>
        <w:rPr>
          <w:color w:val="000000"/>
        </w:rPr>
        <w:t>По результатам профессиональной диагностики педагоги школы имеют следующие уровни цифровых компетенций, необходимых для реализации ООП с помощью ЭОР и ДОТ:</w:t>
      </w:r>
    </w:p>
    <w:p w:rsidR="00F07D4F" w:rsidRDefault="004E0880">
      <w:pPr>
        <w:numPr>
          <w:ilvl w:val="0"/>
          <w:numId w:val="36"/>
        </w:numPr>
        <w:contextualSpacing/>
        <w:rPr>
          <w:color w:val="000000"/>
        </w:rPr>
      </w:pPr>
      <w:proofErr w:type="gramStart"/>
      <w:r>
        <w:rPr>
          <w:color w:val="000000"/>
        </w:rPr>
        <w:t>базовый</w:t>
      </w:r>
      <w:proofErr w:type="gramEnd"/>
      <w:r>
        <w:rPr>
          <w:color w:val="000000"/>
        </w:rPr>
        <w:t xml:space="preserve"> – 50 процентов;</w:t>
      </w:r>
    </w:p>
    <w:p w:rsidR="00F07D4F" w:rsidRDefault="004E0880">
      <w:pPr>
        <w:numPr>
          <w:ilvl w:val="0"/>
          <w:numId w:val="36"/>
        </w:numPr>
        <w:contextualSpacing/>
        <w:rPr>
          <w:color w:val="000000"/>
        </w:rPr>
      </w:pPr>
      <w:proofErr w:type="gramStart"/>
      <w:r>
        <w:rPr>
          <w:color w:val="000000"/>
        </w:rPr>
        <w:t>повышенный</w:t>
      </w:r>
      <w:proofErr w:type="gramEnd"/>
      <w:r>
        <w:rPr>
          <w:color w:val="000000"/>
        </w:rPr>
        <w:t xml:space="preserve"> – 40 процентов;</w:t>
      </w:r>
    </w:p>
    <w:p w:rsidR="00F07D4F" w:rsidRDefault="004E0880">
      <w:pPr>
        <w:numPr>
          <w:ilvl w:val="0"/>
          <w:numId w:val="36"/>
        </w:numPr>
        <w:rPr>
          <w:color w:val="000000"/>
        </w:rPr>
      </w:pPr>
      <w:proofErr w:type="gramStart"/>
      <w:r>
        <w:rPr>
          <w:color w:val="000000"/>
        </w:rPr>
        <w:t>высокий</w:t>
      </w:r>
      <w:proofErr w:type="gramEnd"/>
      <w:r>
        <w:rPr>
          <w:color w:val="000000"/>
        </w:rPr>
        <w:t xml:space="preserve"> – 10 процентов.</w:t>
      </w:r>
    </w:p>
    <w:p w:rsidR="00F07D4F" w:rsidRDefault="004E0880">
      <w:pPr>
        <w:rPr>
          <w:color w:val="000000"/>
        </w:rPr>
      </w:pPr>
      <w:r>
        <w:rPr>
          <w:color w:val="000000"/>
        </w:rPr>
        <w:t>Общий уровень компетентности педагогов в области применения ЭОР и ДОТ вырос по сравнению с 2023 годом на 5%.</w:t>
      </w:r>
    </w:p>
    <w:p w:rsidR="00F07D4F" w:rsidRDefault="00F07D4F">
      <w:pPr>
        <w:rPr>
          <w:color w:val="000000"/>
        </w:rPr>
      </w:pPr>
    </w:p>
    <w:p w:rsidR="00F07D4F" w:rsidRDefault="004E0880">
      <w:pPr>
        <w:rPr>
          <w:color w:val="000000"/>
        </w:rPr>
      </w:pPr>
      <w:r>
        <w:rPr>
          <w:color w:val="000000"/>
        </w:rPr>
        <w:t>Аттестация педагогов МКОУ АМО «</w:t>
      </w:r>
      <w:proofErr w:type="spellStart"/>
      <w:r>
        <w:rPr>
          <w:color w:val="000000"/>
        </w:rPr>
        <w:t>Афанасьевская</w:t>
      </w:r>
      <w:proofErr w:type="spellEnd"/>
      <w:r>
        <w:rPr>
          <w:color w:val="000000"/>
        </w:rPr>
        <w:t xml:space="preserve"> СОШ» в 2024 году учебном году проходила в целях подтверждения соответствия занимаемой должности и в целях установления квалификационной категории. В ходе аттестации была обеспечена публичность представления результатов деятельности педагогов:</w:t>
      </w:r>
    </w:p>
    <w:p w:rsidR="00F07D4F" w:rsidRDefault="004E0880">
      <w:pPr>
        <w:numPr>
          <w:ilvl w:val="0"/>
          <w:numId w:val="37"/>
        </w:numPr>
        <w:contextualSpacing/>
        <w:rPr>
          <w:color w:val="000000"/>
        </w:rPr>
      </w:pPr>
      <w:r>
        <w:rPr>
          <w:color w:val="000000"/>
        </w:rPr>
        <w:t>через выступления на педагогических советах;</w:t>
      </w:r>
    </w:p>
    <w:p w:rsidR="00F07D4F" w:rsidRDefault="004E0880">
      <w:pPr>
        <w:numPr>
          <w:ilvl w:val="0"/>
          <w:numId w:val="37"/>
        </w:numPr>
        <w:rPr>
          <w:color w:val="000000"/>
        </w:rPr>
      </w:pPr>
      <w:r>
        <w:rPr>
          <w:color w:val="000000"/>
        </w:rPr>
        <w:t>открытые уроки, воспитательные мероприятия.</w:t>
      </w:r>
    </w:p>
    <w:p w:rsidR="00F07D4F" w:rsidRDefault="004E0880">
      <w:pPr>
        <w:rPr>
          <w:color w:val="000000"/>
        </w:rPr>
      </w:pPr>
      <w:r>
        <w:rPr>
          <w:color w:val="000000"/>
        </w:rPr>
        <w:t>По итогам 2024 года в процедуре аттестации на соответствие занимаемой должности приняли участие 2 педагога. Аттестация проводилась с присутствием педагогических работников, решение принималось открытым голосованием большинством голосов членов аттестационной комиссии МКОУ АМО «</w:t>
      </w:r>
      <w:proofErr w:type="spellStart"/>
      <w:r>
        <w:rPr>
          <w:color w:val="000000"/>
        </w:rPr>
        <w:t>Афанасьевская</w:t>
      </w:r>
      <w:proofErr w:type="spellEnd"/>
      <w:r>
        <w:rPr>
          <w:color w:val="000000"/>
        </w:rPr>
        <w:t xml:space="preserve"> СОШ», присутствующих на заседании. </w:t>
      </w:r>
      <w:proofErr w:type="gramStart"/>
      <w:r>
        <w:rPr>
          <w:color w:val="000000"/>
        </w:rPr>
        <w:t>Признаны соответствующими занимаемой должности – 2 педагога.</w:t>
      </w:r>
      <w:proofErr w:type="gramEnd"/>
    </w:p>
    <w:p w:rsidR="00F07D4F" w:rsidRDefault="004E0880">
      <w:pPr>
        <w:rPr>
          <w:color w:val="000000"/>
        </w:rPr>
      </w:pPr>
      <w:r>
        <w:rPr>
          <w:color w:val="000000"/>
        </w:rPr>
        <w:t>Таким образом, по итогам 2024 учебного года имеют актуальные результаты прохождения аттестации:</w:t>
      </w:r>
    </w:p>
    <w:p w:rsidR="00F07D4F" w:rsidRDefault="004E0880">
      <w:pPr>
        <w:numPr>
          <w:ilvl w:val="0"/>
          <w:numId w:val="38"/>
        </w:numPr>
        <w:contextualSpacing/>
        <w:rPr>
          <w:color w:val="000000"/>
        </w:rPr>
      </w:pPr>
      <w:r>
        <w:rPr>
          <w:color w:val="000000"/>
        </w:rPr>
        <w:t>1 педагог – высшую квалификационную категорию;</w:t>
      </w:r>
    </w:p>
    <w:p w:rsidR="00F07D4F" w:rsidRDefault="004E0880">
      <w:pPr>
        <w:numPr>
          <w:ilvl w:val="0"/>
          <w:numId w:val="38"/>
        </w:numPr>
        <w:contextualSpacing/>
        <w:rPr>
          <w:color w:val="000000"/>
        </w:rPr>
      </w:pPr>
      <w:r>
        <w:rPr>
          <w:color w:val="000000"/>
        </w:rPr>
        <w:t>11 педагогов – первую квалификационную категорию;</w:t>
      </w:r>
    </w:p>
    <w:p w:rsidR="00F07D4F" w:rsidRDefault="004E0880">
      <w:pPr>
        <w:numPr>
          <w:ilvl w:val="0"/>
          <w:numId w:val="38"/>
        </w:numPr>
        <w:rPr>
          <w:color w:val="000000"/>
        </w:rPr>
      </w:pPr>
      <w:r>
        <w:rPr>
          <w:color w:val="000000"/>
        </w:rPr>
        <w:t xml:space="preserve">5 педагогов </w:t>
      </w:r>
      <w:proofErr w:type="gramStart"/>
      <w:r>
        <w:rPr>
          <w:color w:val="000000"/>
        </w:rPr>
        <w:t>–с</w:t>
      </w:r>
      <w:proofErr w:type="gramEnd"/>
      <w:r>
        <w:rPr>
          <w:color w:val="000000"/>
        </w:rPr>
        <w:t>оответствие занимаемой должности.</w:t>
      </w:r>
    </w:p>
    <w:p w:rsidR="00F07D4F" w:rsidRDefault="004E0880">
      <w:pPr>
        <w:rPr>
          <w:color w:val="000000"/>
        </w:rPr>
      </w:pPr>
      <w:r>
        <w:rPr>
          <w:b/>
          <w:bCs/>
          <w:color w:val="000000"/>
        </w:rPr>
        <w:t>Оценка кадрового потенциала школы</w:t>
      </w:r>
    </w:p>
    <w:p w:rsidR="00F07D4F" w:rsidRDefault="004E0880">
      <w:pPr>
        <w:rPr>
          <w:color w:val="000000"/>
        </w:rPr>
      </w:pPr>
      <w:r>
        <w:rPr>
          <w:color w:val="000000"/>
        </w:rPr>
        <w:t xml:space="preserve">В 2024 году анализ занятий урочной и внеурочной деятельности, показал, что 20 процентов педагогов начальной, 15 процентов – основной, 10 процентов – средней школы и 10 процентов педагогов дополнительного образования нуждались в совершенствовании </w:t>
      </w:r>
      <w:proofErr w:type="gramStart"/>
      <w:r>
        <w:rPr>
          <w:color w:val="000000"/>
        </w:rPr>
        <w:t>ИКТ-компетенций</w:t>
      </w:r>
      <w:proofErr w:type="gramEnd"/>
      <w:r>
        <w:rPr>
          <w:color w:val="000000"/>
        </w:rPr>
        <w:t>, а более 24 процентов всех учителей считали, что им не хватает компетенций для реализации обновленных ФГОС и ФОП.</w:t>
      </w:r>
    </w:p>
    <w:p w:rsidR="00F07D4F" w:rsidRDefault="004E0880">
      <w:proofErr w:type="gramStart"/>
      <w:r>
        <w:rPr>
          <w:color w:val="000000"/>
        </w:rPr>
        <w:t xml:space="preserve">Аналогичное исследование в 2024 году показало, что за год данные значительно улучшились: 13 процентов педагогов начальной, 6 процентов – основной, 5 процентов – средней школы и 5 </w:t>
      </w:r>
      <w:r>
        <w:rPr>
          <w:color w:val="000000"/>
        </w:rPr>
        <w:lastRenderedPageBreak/>
        <w:t xml:space="preserve">процентов педагогов дополнительного образования нуждаются в совершенствовании ИКТ-компетенций, и только 5 процентов всех учителей считают, что им не хватает компетенций для реализации обновленных ФГОС и ФОП. </w:t>
      </w:r>
      <w:proofErr w:type="gramEnd"/>
    </w:p>
    <w:p w:rsidR="00F07D4F" w:rsidRDefault="004E0880">
      <w:pPr>
        <w:rPr>
          <w:color w:val="000000"/>
        </w:rPr>
      </w:pPr>
      <w:r>
        <w:rPr>
          <w:color w:val="000000"/>
        </w:rPr>
        <w:t xml:space="preserve">Таким образом, полученные данные свидетельствуют о росте профессиональных компетенций учителей, эффективной работе с кадрами и выбранными дополнительными профессиональными программами повышения квалификации по реализации обновленных ФГОС и ФОП, совершенствованию </w:t>
      </w:r>
      <w:proofErr w:type="gramStart"/>
      <w:r>
        <w:rPr>
          <w:color w:val="000000"/>
        </w:rPr>
        <w:t>ИКТ-компетенций</w:t>
      </w:r>
      <w:proofErr w:type="gramEnd"/>
      <w:r>
        <w:rPr>
          <w:color w:val="000000"/>
        </w:rPr>
        <w:t>.</w:t>
      </w:r>
    </w:p>
    <w:p w:rsidR="00F07D4F" w:rsidRDefault="004E0880">
      <w:pPr>
        <w:rPr>
          <w:color w:val="000000"/>
        </w:rPr>
      </w:pPr>
      <w:proofErr w:type="gramStart"/>
      <w:r>
        <w:rPr>
          <w:color w:val="000000"/>
        </w:rPr>
        <w:t xml:space="preserve">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>
        <w:rPr>
          <w:color w:val="000000"/>
        </w:rPr>
        <w:t>метапредметных</w:t>
      </w:r>
      <w:proofErr w:type="spellEnd"/>
      <w:r>
        <w:rPr>
          <w:color w:val="000000"/>
        </w:rPr>
        <w:t xml:space="preserve">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</w:t>
      </w:r>
      <w:proofErr w:type="gramEnd"/>
      <w:r>
        <w:rPr>
          <w:color w:val="000000"/>
        </w:rPr>
        <w:t xml:space="preserve"> Так, 100 процентов понимают значимость применения такого формата заданий, 80 процентов педагогов не испытывают затруднений в подборе заданий, 20 процентов 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МКОУ АМО «</w:t>
      </w:r>
      <w:proofErr w:type="spellStart"/>
      <w:r>
        <w:rPr>
          <w:color w:val="000000"/>
        </w:rPr>
        <w:t>Афанасьевская</w:t>
      </w:r>
      <w:proofErr w:type="spellEnd"/>
      <w:r>
        <w:rPr>
          <w:color w:val="000000"/>
        </w:rPr>
        <w:t xml:space="preserve"> СОШ» включены мероприятия по оценке и формированию функциональной грамотности в рамках внутриорганизационного обучения и организации </w:t>
      </w:r>
      <w:proofErr w:type="gramStart"/>
      <w:r>
        <w:rPr>
          <w:color w:val="000000"/>
        </w:rPr>
        <w:t>обучения</w:t>
      </w:r>
      <w:proofErr w:type="gramEnd"/>
      <w:r>
        <w:rPr>
          <w:color w:val="000000"/>
        </w:rPr>
        <w:t xml:space="preserve"> по дополнительным профессиональным программам повышения квалификации педагогов предметных и </w:t>
      </w:r>
      <w:proofErr w:type="spellStart"/>
      <w:r>
        <w:rPr>
          <w:color w:val="000000"/>
        </w:rPr>
        <w:t>метапредметных</w:t>
      </w:r>
      <w:proofErr w:type="spellEnd"/>
      <w:r>
        <w:rPr>
          <w:color w:val="000000"/>
        </w:rPr>
        <w:t xml:space="preserve"> профессиональных объединений.</w:t>
      </w:r>
    </w:p>
    <w:p w:rsidR="00F07D4F" w:rsidRDefault="004E0880">
      <w:pPr>
        <w:rPr>
          <w:color w:val="000000"/>
        </w:rPr>
      </w:pPr>
      <w:r>
        <w:rPr>
          <w:color w:val="000000"/>
        </w:rPr>
        <w:t>Анализ результатов показал, что 2024 году повысилась на 15 процентов активность учителей в профессиональных конкурсах разных уровней. Участие в профессиональных конкурсах федерального, регионального и муниципального уровней приняли 30 (45%) педагогов, что свидетельствует о грамотной и эффективной работе управленческой команды. Информация об участии представлена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  <w:gridCol w:w="2070"/>
        <w:gridCol w:w="3080"/>
      </w:tblGrid>
      <w:tr w:rsidR="00F07D4F">
        <w:tc>
          <w:tcPr>
            <w:tcW w:w="4680" w:type="dxa"/>
            <w:vAlign w:val="center"/>
          </w:tcPr>
          <w:p w:rsidR="00F07D4F" w:rsidRDefault="004E0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Название конкурса</w:t>
            </w:r>
          </w:p>
        </w:tc>
        <w:tc>
          <w:tcPr>
            <w:tcW w:w="2070" w:type="dxa"/>
            <w:vAlign w:val="center"/>
          </w:tcPr>
          <w:p w:rsidR="00F07D4F" w:rsidRDefault="004E0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 И. О. педагога</w:t>
            </w:r>
          </w:p>
        </w:tc>
        <w:tc>
          <w:tcPr>
            <w:tcW w:w="0" w:type="auto"/>
            <w:vAlign w:val="center"/>
          </w:tcPr>
          <w:p w:rsidR="00F07D4F" w:rsidRDefault="004E0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</w:t>
            </w:r>
          </w:p>
        </w:tc>
      </w:tr>
      <w:tr w:rsidR="00F07D4F">
        <w:tc>
          <w:tcPr>
            <w:tcW w:w="4680" w:type="dxa"/>
          </w:tcPr>
          <w:p w:rsidR="00F07D4F" w:rsidRDefault="004E0880">
            <w:r>
              <w:t>Всероссийский конкурс «Лучший классный руководитель»</w:t>
            </w:r>
          </w:p>
        </w:tc>
        <w:tc>
          <w:tcPr>
            <w:tcW w:w="2070" w:type="dxa"/>
          </w:tcPr>
          <w:p w:rsidR="00F07D4F" w:rsidRDefault="004E0880">
            <w:proofErr w:type="spellStart"/>
            <w:r>
              <w:t>Чиркова</w:t>
            </w:r>
            <w:proofErr w:type="spellEnd"/>
            <w:r>
              <w:t xml:space="preserve"> Н.В.</w:t>
            </w:r>
          </w:p>
        </w:tc>
        <w:tc>
          <w:tcPr>
            <w:tcW w:w="0" w:type="auto"/>
          </w:tcPr>
          <w:p w:rsidR="00F07D4F" w:rsidRDefault="004E0880">
            <w:r>
              <w:t>диплом победителя 1 степени</w:t>
            </w:r>
          </w:p>
        </w:tc>
      </w:tr>
    </w:tbl>
    <w:p w:rsidR="00F07D4F" w:rsidRDefault="004E0880">
      <w:pPr>
        <w:jc w:val="center"/>
        <w:rPr>
          <w:b/>
          <w:bCs/>
          <w:color w:val="252525"/>
        </w:rPr>
      </w:pPr>
      <w:r>
        <w:rPr>
          <w:b/>
          <w:bCs/>
          <w:color w:val="252525"/>
        </w:rPr>
        <w:t>Качество учебно-методического обеспечения</w:t>
      </w:r>
    </w:p>
    <w:p w:rsidR="00F07D4F" w:rsidRDefault="004E0880">
      <w:pPr>
        <w:rPr>
          <w:color w:val="000000"/>
        </w:rPr>
      </w:pPr>
      <w:r>
        <w:rPr>
          <w:color w:val="000000"/>
        </w:rPr>
        <w:t xml:space="preserve">К 1 сентября 2024 года школьный сайт был приведен в соответствие с требованиями приказа </w:t>
      </w:r>
      <w:proofErr w:type="spellStart"/>
      <w:r>
        <w:rPr>
          <w:color w:val="000000"/>
        </w:rPr>
        <w:t>Рособрнадзора</w:t>
      </w:r>
      <w:proofErr w:type="spellEnd"/>
      <w:r>
        <w:rPr>
          <w:color w:val="000000"/>
        </w:rPr>
        <w:t xml:space="preserve"> от 04.08.2023 № 1493 «Об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информации».</w:t>
      </w:r>
    </w:p>
    <w:p w:rsidR="00F07D4F" w:rsidRDefault="004E0880">
      <w:pPr>
        <w:rPr>
          <w:color w:val="000000"/>
        </w:rPr>
      </w:pPr>
      <w:r>
        <w:rPr>
          <w:color w:val="000000"/>
        </w:rPr>
        <w:t xml:space="preserve">Подразделы школьного сайта соответствуют подразделам, указанным в приказе </w:t>
      </w:r>
      <w:proofErr w:type="spellStart"/>
      <w:r>
        <w:rPr>
          <w:color w:val="000000"/>
        </w:rPr>
        <w:t>Рособрнадзора</w:t>
      </w:r>
      <w:proofErr w:type="spellEnd"/>
      <w:r>
        <w:rPr>
          <w:color w:val="000000"/>
        </w:rPr>
        <w:t xml:space="preserve"> от 04.08.2023 № 1493 «Об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информации».</w:t>
      </w:r>
    </w:p>
    <w:p w:rsidR="00F07D4F" w:rsidRDefault="004E0880">
      <w:pPr>
        <w:rPr>
          <w:color w:val="000000"/>
        </w:rPr>
      </w:pPr>
      <w:r>
        <w:rPr>
          <w:color w:val="000000"/>
        </w:rPr>
        <w:t xml:space="preserve">В подразделах «Основные сведения», «Структура и органы управления образовательной организацией», «Документы», «Образовательные стандарты и требования», «Материально-техническое обеспечение и оснащенность образовательного процесса», «Платные образовательные услуги», «Финансово-хозяйственная деятельность», «Вакантные места для приема (перевода) обучающихся», «Доступная среда», «Международное сотрудничество», </w:t>
      </w:r>
      <w:r>
        <w:rPr>
          <w:color w:val="000000"/>
        </w:rPr>
        <w:lastRenderedPageBreak/>
        <w:t>«Организация питания в образовательной организации» информация опубликована в полном объеме.</w:t>
      </w:r>
    </w:p>
    <w:p w:rsidR="00F07D4F" w:rsidRDefault="004E0880">
      <w:pPr>
        <w:rPr>
          <w:color w:val="000000"/>
        </w:rPr>
      </w:pPr>
      <w:r>
        <w:rPr>
          <w:color w:val="000000"/>
        </w:rPr>
        <w:t>На сайте опубликована информация о порядке и условиях проведения ГИА в соответствии с требованиями п. 28 Порядка ГИА-9, п. 46 Порядка ГИА-11э</w:t>
      </w:r>
    </w:p>
    <w:p w:rsidR="00F07D4F" w:rsidRDefault="004E0880">
      <w:pPr>
        <w:rPr>
          <w:color w:val="000000"/>
        </w:rPr>
      </w:pPr>
      <w:r>
        <w:rPr>
          <w:color w:val="000000"/>
        </w:rPr>
        <w:t xml:space="preserve">На сайте </w:t>
      </w:r>
      <w:proofErr w:type="spellStart"/>
      <w:r>
        <w:rPr>
          <w:color w:val="000000"/>
        </w:rPr>
        <w:t>резмещена</w:t>
      </w:r>
      <w:proofErr w:type="spellEnd"/>
      <w:r>
        <w:rPr>
          <w:color w:val="000000"/>
        </w:rPr>
        <w:t xml:space="preserve"> информация о приеме в школу в соответствии с п. 16, 25 Порядка приема в школу</w:t>
      </w:r>
    </w:p>
    <w:p w:rsidR="00F07D4F" w:rsidRDefault="004E0880">
      <w:pPr>
        <w:rPr>
          <w:color w:val="000000"/>
        </w:rPr>
      </w:pPr>
      <w:r>
        <w:rPr>
          <w:color w:val="000000"/>
        </w:rPr>
        <w:t>Анализ применения ЭСО в МБОУ «Школа № 1» при реализации ООП показывает, педагоги школы применяют в образовательной деятельности ЭОР и ЭСО с учетом СП 2.4.3648–20.</w:t>
      </w:r>
    </w:p>
    <w:p w:rsidR="00F07D4F" w:rsidRDefault="004E0880">
      <w:pPr>
        <w:jc w:val="center"/>
        <w:rPr>
          <w:b/>
          <w:bCs/>
          <w:color w:val="252525"/>
        </w:rPr>
      </w:pPr>
      <w:r>
        <w:rPr>
          <w:b/>
          <w:bCs/>
          <w:color w:val="252525"/>
        </w:rPr>
        <w:t>Качество библиотечно-информационного обеспечения</w:t>
      </w:r>
    </w:p>
    <w:p w:rsidR="00F07D4F" w:rsidRDefault="004E0880">
      <w:pPr>
        <w:rPr>
          <w:color w:val="000000"/>
        </w:rPr>
      </w:pPr>
      <w:r>
        <w:rPr>
          <w:color w:val="000000"/>
        </w:rPr>
        <w:t>Общая характеристика:</w:t>
      </w:r>
    </w:p>
    <w:p w:rsidR="00F07D4F" w:rsidRDefault="004E0880">
      <w:pPr>
        <w:numPr>
          <w:ilvl w:val="0"/>
          <w:numId w:val="39"/>
        </w:numPr>
        <w:contextualSpacing/>
        <w:rPr>
          <w:color w:val="000000"/>
        </w:rPr>
      </w:pPr>
      <w:r>
        <w:rPr>
          <w:color w:val="000000"/>
        </w:rPr>
        <w:t>объем библиотечного фонда – 6926 единица;</w:t>
      </w:r>
    </w:p>
    <w:p w:rsidR="00F07D4F" w:rsidRDefault="004E0880">
      <w:pPr>
        <w:numPr>
          <w:ilvl w:val="0"/>
          <w:numId w:val="39"/>
        </w:numPr>
        <w:contextualSpacing/>
        <w:rPr>
          <w:color w:val="000000"/>
        </w:rPr>
      </w:pPr>
      <w:proofErr w:type="spellStart"/>
      <w:r>
        <w:rPr>
          <w:color w:val="000000"/>
        </w:rPr>
        <w:t>книгообеспеченность</w:t>
      </w:r>
      <w:proofErr w:type="spellEnd"/>
      <w:r>
        <w:rPr>
          <w:color w:val="000000"/>
        </w:rPr>
        <w:t xml:space="preserve"> – 100 процентов;</w:t>
      </w:r>
    </w:p>
    <w:p w:rsidR="00F07D4F" w:rsidRDefault="004E0880">
      <w:pPr>
        <w:numPr>
          <w:ilvl w:val="0"/>
          <w:numId w:val="39"/>
        </w:numPr>
        <w:contextualSpacing/>
        <w:rPr>
          <w:color w:val="000000"/>
        </w:rPr>
      </w:pPr>
      <w:r>
        <w:rPr>
          <w:color w:val="000000"/>
        </w:rPr>
        <w:t>обращаемость – 1892 единиц в год;</w:t>
      </w:r>
    </w:p>
    <w:p w:rsidR="00F07D4F" w:rsidRDefault="004E0880">
      <w:pPr>
        <w:numPr>
          <w:ilvl w:val="0"/>
          <w:numId w:val="39"/>
        </w:numPr>
        <w:rPr>
          <w:color w:val="000000"/>
        </w:rPr>
      </w:pPr>
      <w:r>
        <w:rPr>
          <w:color w:val="000000"/>
        </w:rPr>
        <w:t>объем учебного фонда – 2973 единицы.</w:t>
      </w:r>
    </w:p>
    <w:p w:rsidR="00F07D4F" w:rsidRDefault="004E0880">
      <w:pPr>
        <w:rPr>
          <w:color w:val="000000"/>
        </w:rPr>
      </w:pPr>
      <w:r>
        <w:rPr>
          <w:color w:val="000000"/>
        </w:rPr>
        <w:t>Фонд библиотеки формируется за счет федерального, областного, местного бюджетов.</w:t>
      </w:r>
    </w:p>
    <w:p w:rsidR="00F07D4F" w:rsidRDefault="004E0880">
      <w:pPr>
        <w:rPr>
          <w:color w:val="000000"/>
        </w:rPr>
      </w:pPr>
      <w:r>
        <w:rPr>
          <w:b/>
          <w:bCs/>
          <w:color w:val="000000"/>
        </w:rPr>
        <w:t>Таблица 22. Состав фонда и его 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"/>
        <w:gridCol w:w="3222"/>
        <w:gridCol w:w="2665"/>
        <w:gridCol w:w="3793"/>
      </w:tblGrid>
      <w:tr w:rsidR="00F07D4F">
        <w:tc>
          <w:tcPr>
            <w:tcW w:w="0" w:type="auto"/>
          </w:tcPr>
          <w:p w:rsidR="00F07D4F" w:rsidRDefault="004E088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0" w:type="auto"/>
            <w:tcBorders>
              <w:left w:val="nil"/>
            </w:tcBorders>
          </w:tcPr>
          <w:p w:rsidR="00F07D4F" w:rsidRDefault="004E088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Вид литературы</w:t>
            </w:r>
          </w:p>
        </w:tc>
        <w:tc>
          <w:tcPr>
            <w:tcW w:w="0" w:type="auto"/>
            <w:tcBorders>
              <w:left w:val="nil"/>
            </w:tcBorders>
          </w:tcPr>
          <w:p w:rsidR="00F07D4F" w:rsidRDefault="004E088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 единиц в фонде</w:t>
            </w:r>
          </w:p>
        </w:tc>
        <w:tc>
          <w:tcPr>
            <w:tcW w:w="0" w:type="auto"/>
            <w:tcBorders>
              <w:left w:val="nil"/>
            </w:tcBorders>
          </w:tcPr>
          <w:p w:rsidR="00F07D4F" w:rsidRDefault="004E088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Сколько экземпляров выдавалось за год</w:t>
            </w:r>
          </w:p>
        </w:tc>
      </w:tr>
      <w:tr w:rsidR="00F07D4F">
        <w:tc>
          <w:tcPr>
            <w:tcW w:w="0" w:type="auto"/>
            <w:tcBorders>
              <w:top w:val="nil"/>
            </w:tcBorders>
          </w:tcPr>
          <w:p w:rsidR="00F07D4F" w:rsidRDefault="004E088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F07D4F" w:rsidRDefault="004E0880">
            <w:r>
              <w:t>Учебная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F07D4F" w:rsidRDefault="004E0880">
            <w:r>
              <w:t>2973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F07D4F" w:rsidRDefault="004E0880">
            <w:r>
              <w:t>1284</w:t>
            </w:r>
          </w:p>
        </w:tc>
      </w:tr>
      <w:tr w:rsidR="00F07D4F">
        <w:tc>
          <w:tcPr>
            <w:tcW w:w="0" w:type="auto"/>
            <w:tcBorders>
              <w:top w:val="nil"/>
            </w:tcBorders>
          </w:tcPr>
          <w:p w:rsidR="00F07D4F" w:rsidRDefault="004E088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F07D4F" w:rsidRDefault="004E0880">
            <w:r>
              <w:t>Педагогическая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F07D4F" w:rsidRDefault="004E0880">
            <w:r>
              <w:t>22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F07D4F" w:rsidRDefault="004E0880">
            <w:r>
              <w:t>6</w:t>
            </w:r>
          </w:p>
        </w:tc>
      </w:tr>
      <w:tr w:rsidR="00F07D4F">
        <w:tc>
          <w:tcPr>
            <w:tcW w:w="0" w:type="auto"/>
            <w:tcBorders>
              <w:top w:val="nil"/>
            </w:tcBorders>
          </w:tcPr>
          <w:p w:rsidR="00F07D4F" w:rsidRDefault="004E088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F07D4F" w:rsidRDefault="004E0880">
            <w:r>
              <w:t>Художественная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F07D4F" w:rsidRDefault="004E0880">
            <w:r>
              <w:t>3493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F07D4F" w:rsidRDefault="004E0880">
            <w:r>
              <w:t>564</w:t>
            </w:r>
          </w:p>
        </w:tc>
      </w:tr>
      <w:tr w:rsidR="00F07D4F">
        <w:tc>
          <w:tcPr>
            <w:tcW w:w="0" w:type="auto"/>
            <w:tcBorders>
              <w:top w:val="nil"/>
            </w:tcBorders>
          </w:tcPr>
          <w:p w:rsidR="00F07D4F" w:rsidRDefault="004E088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F07D4F" w:rsidRDefault="004E0880">
            <w:r>
              <w:t>Справочная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F07D4F" w:rsidRDefault="004E0880">
            <w:r>
              <w:t>286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F07D4F" w:rsidRDefault="004E0880">
            <w:r>
              <w:t>16</w:t>
            </w:r>
          </w:p>
        </w:tc>
      </w:tr>
      <w:tr w:rsidR="00F07D4F">
        <w:tc>
          <w:tcPr>
            <w:tcW w:w="0" w:type="auto"/>
            <w:tcBorders>
              <w:top w:val="nil"/>
            </w:tcBorders>
          </w:tcPr>
          <w:p w:rsidR="00F07D4F" w:rsidRDefault="004E088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F07D4F" w:rsidRDefault="004E0880">
            <w:r>
              <w:t>Языковедение, литературоведение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F07D4F" w:rsidRDefault="004E0880">
            <w:r>
              <w:t>116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F07D4F" w:rsidRDefault="004E0880">
            <w:r>
              <w:t>10</w:t>
            </w:r>
          </w:p>
        </w:tc>
      </w:tr>
      <w:tr w:rsidR="00F07D4F">
        <w:tc>
          <w:tcPr>
            <w:tcW w:w="0" w:type="auto"/>
            <w:tcBorders>
              <w:top w:val="nil"/>
            </w:tcBorders>
          </w:tcPr>
          <w:p w:rsidR="00F07D4F" w:rsidRDefault="004E088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F07D4F" w:rsidRDefault="004E0880">
            <w:proofErr w:type="gramStart"/>
            <w:r>
              <w:t>Естественно-научная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F07D4F" w:rsidRDefault="004E0880">
            <w:r>
              <w:t>36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F07D4F" w:rsidRDefault="004E0880">
            <w:r>
              <w:t>12</w:t>
            </w:r>
          </w:p>
        </w:tc>
      </w:tr>
      <w:tr w:rsidR="00F07D4F">
        <w:tc>
          <w:tcPr>
            <w:tcW w:w="0" w:type="auto"/>
            <w:tcBorders>
              <w:top w:val="nil"/>
            </w:tcBorders>
          </w:tcPr>
          <w:p w:rsidR="00F07D4F" w:rsidRDefault="004E088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F07D4F" w:rsidRDefault="004E0880">
            <w:r>
              <w:t>Техническая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F07D4F" w:rsidRDefault="004E0880"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F07D4F" w:rsidRDefault="004E0880">
            <w:r>
              <w:t>0</w:t>
            </w:r>
          </w:p>
        </w:tc>
      </w:tr>
      <w:tr w:rsidR="00F07D4F">
        <w:tc>
          <w:tcPr>
            <w:tcW w:w="0" w:type="auto"/>
            <w:tcBorders>
              <w:top w:val="nil"/>
            </w:tcBorders>
          </w:tcPr>
          <w:p w:rsidR="00F07D4F" w:rsidRDefault="004E088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F07D4F" w:rsidRDefault="004E0880">
            <w:r>
              <w:t>Общественно-политическая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F07D4F" w:rsidRDefault="004E0880"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F07D4F" w:rsidRDefault="004E0880">
            <w:r>
              <w:t>0</w:t>
            </w:r>
          </w:p>
        </w:tc>
      </w:tr>
    </w:tbl>
    <w:p w:rsidR="00F07D4F" w:rsidRDefault="004E0880">
      <w:r>
        <w:rPr>
          <w:color w:val="000000"/>
        </w:rPr>
        <w:t xml:space="preserve">Фонд </w:t>
      </w:r>
      <w:r>
        <w:t xml:space="preserve">библиотеки соответствует требованиям ФГОС. В 2024 году все учебники фонда соответствовали федеральному перечню, утвержденному приказ </w:t>
      </w:r>
      <w:proofErr w:type="spellStart"/>
      <w:r>
        <w:t>Минпросвещения</w:t>
      </w:r>
      <w:proofErr w:type="spellEnd"/>
      <w:r>
        <w:t xml:space="preserve"> от 21.09.2022 № 858. В конце 2024 года </w:t>
      </w:r>
      <w:proofErr w:type="spellStart"/>
      <w:r>
        <w:t>организовага</w:t>
      </w:r>
      <w:proofErr w:type="spellEnd"/>
      <w:r>
        <w:t xml:space="preserve"> работа по переходу на новый ФПУ, который утвердили в 2024 году (приказ </w:t>
      </w:r>
      <w:proofErr w:type="spellStart"/>
      <w:r>
        <w:t>Минпросвещения</w:t>
      </w:r>
      <w:proofErr w:type="spellEnd"/>
      <w:r>
        <w:t xml:space="preserve"> от 05.11.2024 № 769)</w:t>
      </w:r>
    </w:p>
    <w:p w:rsidR="00F07D4F" w:rsidRDefault="004E0880">
      <w:r>
        <w:t>Проведена ревизия библиотечного фонда. Подготовлен перспективный перечень учебников, которые школе необходимо закупить до сентября 2025 года. Также составлен список пособий, которые нужно будет списать до даты.</w:t>
      </w:r>
    </w:p>
    <w:p w:rsidR="00F07D4F" w:rsidRPr="004E3C16" w:rsidRDefault="004E0880">
      <w:r w:rsidRPr="004E3C16">
        <w:t>Средний уровень посещаемости библиотеки – 30 человек в день.</w:t>
      </w:r>
    </w:p>
    <w:p w:rsidR="004E3C16" w:rsidRPr="00CC72C1" w:rsidRDefault="004E0880">
      <w:r w:rsidRPr="004E3C16">
        <w:t xml:space="preserve">Оснащенность библиотеки учебными пособиями достаточная. </w:t>
      </w:r>
    </w:p>
    <w:p w:rsidR="00F07D4F" w:rsidRPr="004E3C16" w:rsidRDefault="004E0880">
      <w:pPr>
        <w:ind w:left="708"/>
        <w:rPr>
          <w:b/>
          <w:bCs/>
        </w:rPr>
      </w:pPr>
      <w:r w:rsidRPr="004E3C16">
        <w:rPr>
          <w:b/>
          <w:bCs/>
        </w:rPr>
        <w:t>Материально-техническая база</w:t>
      </w:r>
    </w:p>
    <w:p w:rsidR="00F07D4F" w:rsidRPr="004E3C16" w:rsidRDefault="004E0880">
      <w:pPr>
        <w:ind w:left="708"/>
      </w:pPr>
      <w:r w:rsidRPr="004E3C16">
        <w:lastRenderedPageBreak/>
        <w:t xml:space="preserve">Материально-техническое обеспечение Школы позволяет реализовывать в полной мере образовательные программы. </w:t>
      </w:r>
      <w:proofErr w:type="gramStart"/>
      <w:r w:rsidRPr="004E3C16">
        <w:t>В Школе оборудованы 17 учебных кабинетов, 10 из них оснащены современной мультимедийной техникой, в том числе:</w:t>
      </w:r>
      <w:proofErr w:type="gramEnd"/>
    </w:p>
    <w:p w:rsidR="00F07D4F" w:rsidRPr="004E3C16" w:rsidRDefault="004E0880">
      <w:pPr>
        <w:numPr>
          <w:ilvl w:val="0"/>
          <w:numId w:val="40"/>
        </w:numPr>
        <w:tabs>
          <w:tab w:val="clear" w:pos="720"/>
          <w:tab w:val="left" w:pos="1428"/>
        </w:tabs>
        <w:ind w:left="1428"/>
        <w:contextualSpacing/>
      </w:pPr>
      <w:r w:rsidRPr="004E3C16">
        <w:t>один компьютерный класс;</w:t>
      </w:r>
    </w:p>
    <w:p w:rsidR="00F07D4F" w:rsidRPr="004E3C16" w:rsidRDefault="004E0880">
      <w:pPr>
        <w:numPr>
          <w:ilvl w:val="0"/>
          <w:numId w:val="40"/>
        </w:numPr>
        <w:tabs>
          <w:tab w:val="clear" w:pos="720"/>
          <w:tab w:val="left" w:pos="1428"/>
        </w:tabs>
        <w:ind w:left="1428"/>
      </w:pPr>
      <w:r w:rsidRPr="004E3C16">
        <w:t>кабинет ОБЗР (оборудован тренажерами «Максим» и др.).</w:t>
      </w:r>
    </w:p>
    <w:p w:rsidR="00F07D4F" w:rsidRPr="004E3C16" w:rsidRDefault="004E0880">
      <w:pPr>
        <w:ind w:left="708"/>
      </w:pPr>
      <w:r w:rsidRPr="004E3C16">
        <w:t>В 2024 году в связи с введением новой предметной области и нового учебного предмета «Основы безопасности и защиты Родины» кабинет ОБЖ был переименован в кабинет ОБЗР. Была проведена ревизия оснащения кабинета в соответствии с требованиями ФГОС ООО и СОО и федеральной рабочей программы по предмету.</w:t>
      </w:r>
    </w:p>
    <w:p w:rsidR="00F07D4F" w:rsidRPr="004E3C16" w:rsidRDefault="004E0880">
      <w:pPr>
        <w:ind w:left="708"/>
      </w:pPr>
      <w:r w:rsidRPr="004E3C16">
        <w:t xml:space="preserve">На втором этаже здания оборудованы. На первом этаже школы оборудованы: столовая, пищеблок </w:t>
      </w:r>
      <w:proofErr w:type="spellStart"/>
      <w:r w:rsidRPr="004E3C16">
        <w:t>испортивный</w:t>
      </w:r>
      <w:proofErr w:type="spellEnd"/>
      <w:r w:rsidRPr="004E3C16">
        <w:t xml:space="preserve">  зал.</w:t>
      </w:r>
    </w:p>
    <w:p w:rsidR="00F07D4F" w:rsidRDefault="004E0880">
      <w:pPr>
        <w:ind w:left="708"/>
        <w:rPr>
          <w:color w:val="FF0000"/>
        </w:rPr>
      </w:pPr>
      <w:r w:rsidRPr="004E3C16">
        <w:t xml:space="preserve">Площадка для игр на территории Школы оборудована полосой препятствий: металлические шесты, две лестницы, лабиринт. Учебные классы оборудованы мебелью в соответствии с требованиями СП 2.4.3648-20. </w:t>
      </w:r>
      <w:proofErr w:type="gramStart"/>
      <w:r w:rsidRPr="004E3C16">
        <w:t>Мебель в классах расположена в соответствии с ростом и возрастом обучающихся.</w:t>
      </w:r>
      <w:proofErr w:type="gramEnd"/>
      <w:r w:rsidRPr="004E3C16">
        <w:t xml:space="preserve"> Парты и стулья помечены цветовой маркировкой в соответствии с ростовой группой.</w:t>
      </w:r>
      <w:r>
        <w:rPr>
          <w:color w:val="FF0000"/>
        </w:rPr>
        <w:t xml:space="preserve"> Покрытие столов и стульев не имеет дефектов и повреждений.</w:t>
      </w:r>
    </w:p>
    <w:p w:rsidR="00F07D4F" w:rsidRPr="004E3C16" w:rsidRDefault="004E0880">
      <w:pPr>
        <w:ind w:left="708"/>
      </w:pPr>
      <w:r w:rsidRPr="004E3C16">
        <w:t>Организация рабочих мест удовлетворительная во всех кабинетах данного цикла: расстановка мебели обеспечивает оптимальную ширину проходов, оптимальные расстояния от классной доски до первого и последнего ряда столов, рабочие места закреплены за учащимися.</w:t>
      </w:r>
    </w:p>
    <w:p w:rsidR="00F07D4F" w:rsidRPr="004E3C16" w:rsidRDefault="004E0880">
      <w:pPr>
        <w:ind w:left="708"/>
      </w:pPr>
      <w:r w:rsidRPr="004E3C16">
        <w:t>В кабинетах соблюдаются требования СП 2.4.3648-20 к температурному режиму и режиму проветривания. Все кабинеты оснащены термометрами для контроля температуры воздуха.</w:t>
      </w:r>
    </w:p>
    <w:p w:rsidR="00F07D4F" w:rsidRPr="004E3C16" w:rsidRDefault="004E0880">
      <w:pPr>
        <w:ind w:left="708"/>
      </w:pPr>
      <w:r w:rsidRPr="004E3C16">
        <w:t>Для обеспечения охраны труда в кабинетах есть инструкции, журналы инструктажа, уголки безопасности.</w:t>
      </w:r>
    </w:p>
    <w:p w:rsidR="00F07D4F" w:rsidRPr="004E3C16" w:rsidRDefault="004E0880">
      <w:pPr>
        <w:ind w:left="708"/>
      </w:pPr>
      <w:r w:rsidRPr="004E3C16">
        <w:t>Все кабинеты оснащены специализированной мебелью и системами хранения в</w:t>
      </w:r>
      <w:r>
        <w:rPr>
          <w:color w:val="FF0000"/>
        </w:rPr>
        <w:t xml:space="preserve"> </w:t>
      </w:r>
      <w:r w:rsidRPr="004E3C16">
        <w:t xml:space="preserve">соответствии с перечнем, утвержденном приказом </w:t>
      </w:r>
      <w:proofErr w:type="spellStart"/>
      <w:r w:rsidRPr="004E3C16">
        <w:t>Минпросвещения</w:t>
      </w:r>
      <w:proofErr w:type="spellEnd"/>
      <w:r w:rsidRPr="004E3C16">
        <w:t xml:space="preserve"> от 06.09.2022 № 804.</w:t>
      </w:r>
    </w:p>
    <w:p w:rsidR="00F07D4F" w:rsidRPr="004E3C16" w:rsidRDefault="004E0880">
      <w:pPr>
        <w:ind w:left="708"/>
      </w:pPr>
      <w:r w:rsidRPr="004E3C16">
        <w:t>Кабинеты оснащены комплектами:</w:t>
      </w:r>
    </w:p>
    <w:p w:rsidR="00F07D4F" w:rsidRPr="004E3C16" w:rsidRDefault="004E0880">
      <w:pPr>
        <w:numPr>
          <w:ilvl w:val="0"/>
          <w:numId w:val="41"/>
        </w:numPr>
        <w:tabs>
          <w:tab w:val="clear" w:pos="720"/>
          <w:tab w:val="left" w:pos="1428"/>
        </w:tabs>
        <w:ind w:left="1428"/>
        <w:contextualSpacing/>
      </w:pPr>
      <w:r w:rsidRPr="004E3C16">
        <w:t>наглядных пособий;</w:t>
      </w:r>
    </w:p>
    <w:p w:rsidR="00F07D4F" w:rsidRPr="004E3C16" w:rsidRDefault="004E0880">
      <w:pPr>
        <w:numPr>
          <w:ilvl w:val="0"/>
          <w:numId w:val="41"/>
        </w:numPr>
        <w:tabs>
          <w:tab w:val="clear" w:pos="720"/>
          <w:tab w:val="left" w:pos="1428"/>
        </w:tabs>
        <w:ind w:left="1428"/>
        <w:contextualSpacing/>
      </w:pPr>
      <w:r w:rsidRPr="004E3C16">
        <w:t>карт;</w:t>
      </w:r>
    </w:p>
    <w:p w:rsidR="00F07D4F" w:rsidRPr="004E3C16" w:rsidRDefault="004E0880">
      <w:pPr>
        <w:numPr>
          <w:ilvl w:val="0"/>
          <w:numId w:val="41"/>
        </w:numPr>
        <w:tabs>
          <w:tab w:val="clear" w:pos="720"/>
          <w:tab w:val="left" w:pos="1428"/>
        </w:tabs>
        <w:ind w:left="1428"/>
        <w:contextualSpacing/>
      </w:pPr>
      <w:r w:rsidRPr="004E3C16">
        <w:t>учебных макетов;</w:t>
      </w:r>
    </w:p>
    <w:p w:rsidR="00F07D4F" w:rsidRPr="004E3C16" w:rsidRDefault="004E0880">
      <w:pPr>
        <w:numPr>
          <w:ilvl w:val="0"/>
          <w:numId w:val="41"/>
        </w:numPr>
        <w:tabs>
          <w:tab w:val="clear" w:pos="720"/>
          <w:tab w:val="left" w:pos="1428"/>
        </w:tabs>
        <w:ind w:left="1428"/>
      </w:pPr>
      <w:r w:rsidRPr="004E3C16">
        <w:t>специального оборудования,</w:t>
      </w:r>
    </w:p>
    <w:p w:rsidR="00F07D4F" w:rsidRPr="004E3C16" w:rsidRDefault="004E0880">
      <w:pPr>
        <w:ind w:left="708"/>
      </w:pPr>
      <w:r w:rsidRPr="004E3C16">
        <w:t xml:space="preserve">в соответствии с перечнем, утвержденным приказом </w:t>
      </w:r>
      <w:proofErr w:type="spellStart"/>
      <w:r w:rsidRPr="004E3C16">
        <w:t>Минпросвещения</w:t>
      </w:r>
      <w:proofErr w:type="spellEnd"/>
      <w:r w:rsidRPr="004E3C16">
        <w:t xml:space="preserve"> от 06.09.2022 № 804.</w:t>
      </w:r>
    </w:p>
    <w:p w:rsidR="00F07D4F" w:rsidRPr="004E3C16" w:rsidRDefault="004E0880">
      <w:pPr>
        <w:ind w:left="708"/>
      </w:pPr>
      <w:r w:rsidRPr="004E3C16">
        <w:t>Кабинеты для изучения предметных областей «Русский язык и литература», «Родной язык и родная литература», «Иностранные языки», «Общественно-научные предметы», «Искусство», «Технология», «Физическая культура» и «Основы безопасности и защиты Родины» оснащены комплектами:</w:t>
      </w:r>
    </w:p>
    <w:p w:rsidR="00F07D4F" w:rsidRPr="004E3C16" w:rsidRDefault="004E0880">
      <w:pPr>
        <w:numPr>
          <w:ilvl w:val="0"/>
          <w:numId w:val="42"/>
        </w:numPr>
        <w:tabs>
          <w:tab w:val="clear" w:pos="720"/>
          <w:tab w:val="left" w:pos="1428"/>
        </w:tabs>
        <w:ind w:left="1428"/>
        <w:contextualSpacing/>
      </w:pPr>
      <w:r w:rsidRPr="004E3C16">
        <w:t>наглядных пособий;</w:t>
      </w:r>
    </w:p>
    <w:p w:rsidR="00F07D4F" w:rsidRPr="004E3C16" w:rsidRDefault="004E0880">
      <w:pPr>
        <w:numPr>
          <w:ilvl w:val="0"/>
          <w:numId w:val="42"/>
        </w:numPr>
        <w:tabs>
          <w:tab w:val="clear" w:pos="720"/>
          <w:tab w:val="left" w:pos="1428"/>
        </w:tabs>
        <w:ind w:left="1428"/>
        <w:contextualSpacing/>
      </w:pPr>
      <w:r w:rsidRPr="004E3C16">
        <w:lastRenderedPageBreak/>
        <w:t>карт;</w:t>
      </w:r>
    </w:p>
    <w:p w:rsidR="00F07D4F" w:rsidRPr="004E3C16" w:rsidRDefault="004E0880">
      <w:pPr>
        <w:numPr>
          <w:ilvl w:val="0"/>
          <w:numId w:val="42"/>
        </w:numPr>
        <w:tabs>
          <w:tab w:val="clear" w:pos="720"/>
          <w:tab w:val="left" w:pos="1428"/>
        </w:tabs>
        <w:ind w:left="1428"/>
        <w:contextualSpacing/>
      </w:pPr>
      <w:r w:rsidRPr="004E3C16">
        <w:t>учебных макетов;</w:t>
      </w:r>
    </w:p>
    <w:p w:rsidR="00F07D4F" w:rsidRPr="004E3C16" w:rsidRDefault="004E0880">
      <w:pPr>
        <w:numPr>
          <w:ilvl w:val="0"/>
          <w:numId w:val="42"/>
        </w:numPr>
        <w:tabs>
          <w:tab w:val="clear" w:pos="720"/>
          <w:tab w:val="left" w:pos="1428"/>
        </w:tabs>
        <w:ind w:left="1428"/>
      </w:pPr>
      <w:r w:rsidRPr="004E3C16">
        <w:t>специального оборудования,</w:t>
      </w:r>
    </w:p>
    <w:p w:rsidR="00F07D4F" w:rsidRPr="004E3C16" w:rsidRDefault="004E0880">
      <w:pPr>
        <w:ind w:left="708"/>
      </w:pPr>
      <w:r w:rsidRPr="004E3C16">
        <w:t xml:space="preserve">в соответствии с перечнем, утвержденным приказом </w:t>
      </w:r>
      <w:proofErr w:type="spellStart"/>
      <w:r w:rsidRPr="004E3C16">
        <w:t>Минпросвещения</w:t>
      </w:r>
      <w:proofErr w:type="spellEnd"/>
      <w:r w:rsidRPr="004E3C16">
        <w:t xml:space="preserve"> от 06.09.2022 № 804.</w:t>
      </w:r>
    </w:p>
    <w:p w:rsidR="00F07D4F" w:rsidRPr="004E3C16" w:rsidRDefault="004E0880">
      <w:pPr>
        <w:ind w:left="708"/>
      </w:pPr>
      <w:r w:rsidRPr="004E3C16">
        <w:t xml:space="preserve">Кабинеты физики, химии и биологии </w:t>
      </w:r>
      <w:r w:rsidR="004E3C16" w:rsidRPr="004E3C16">
        <w:t xml:space="preserve">не </w:t>
      </w:r>
      <w:r w:rsidRPr="004E3C16">
        <w:t xml:space="preserve">оснащены лабораторно-технологическим оборудованием в соответствии с перечнем, утвержденным приказом </w:t>
      </w:r>
      <w:proofErr w:type="spellStart"/>
      <w:r w:rsidRPr="004E3C16">
        <w:t>Минпросвещения</w:t>
      </w:r>
      <w:proofErr w:type="spellEnd"/>
      <w:r w:rsidRPr="004E3C16">
        <w:t xml:space="preserve"> от 06.09.2022 № 804.</w:t>
      </w:r>
    </w:p>
    <w:p w:rsidR="00F07D4F" w:rsidRDefault="004E0880">
      <w:pPr>
        <w:ind w:left="708"/>
        <w:rPr>
          <w:color w:val="000000"/>
        </w:rPr>
      </w:pPr>
      <w:r>
        <w:rPr>
          <w:color w:val="000000"/>
        </w:rPr>
        <w:t>Размещение и хранение учебного оборудования во всех кабинетах удовлетворительное.</w:t>
      </w:r>
    </w:p>
    <w:p w:rsidR="00F07D4F" w:rsidRDefault="004E0880">
      <w:pPr>
        <w:ind w:left="708"/>
        <w:rPr>
          <w:color w:val="000000"/>
        </w:rPr>
      </w:pPr>
      <w:r>
        <w:rPr>
          <w:color w:val="000000"/>
        </w:rPr>
        <w:t>В оформлении кабинетов имеются классные уголки, на которых размещены правила поведения учащихся. Оформлены выставки лучших детских работ. Кабинеты оформлены эстетично.</w:t>
      </w:r>
    </w:p>
    <w:p w:rsidR="00F07D4F" w:rsidRDefault="004E0880">
      <w:pPr>
        <w:ind w:left="708"/>
        <w:rPr>
          <w:color w:val="000000"/>
        </w:rPr>
      </w:pPr>
      <w:r>
        <w:rPr>
          <w:color w:val="000000"/>
        </w:rPr>
        <w:t xml:space="preserve">Анализ данных, полученных в результате опроса педагогов </w:t>
      </w:r>
      <w:proofErr w:type="gramStart"/>
      <w:r>
        <w:rPr>
          <w:color w:val="000000"/>
        </w:rPr>
        <w:t>на конец</w:t>
      </w:r>
      <w:proofErr w:type="gramEnd"/>
      <w:r>
        <w:rPr>
          <w:color w:val="000000"/>
        </w:rPr>
        <w:t xml:space="preserve"> 2024 года, показывает положительную динамику в сравнении с 2023 годом по следующим позициям:</w:t>
      </w:r>
    </w:p>
    <w:p w:rsidR="00F07D4F" w:rsidRDefault="004E0880">
      <w:pPr>
        <w:numPr>
          <w:ilvl w:val="0"/>
          <w:numId w:val="43"/>
        </w:numPr>
        <w:tabs>
          <w:tab w:val="clear" w:pos="720"/>
          <w:tab w:val="left" w:pos="1428"/>
        </w:tabs>
        <w:ind w:left="1428"/>
        <w:contextualSpacing/>
        <w:rPr>
          <w:color w:val="000000"/>
        </w:rPr>
      </w:pPr>
      <w:r>
        <w:rPr>
          <w:color w:val="000000"/>
        </w:rPr>
        <w:t>материально-техническое оснащение МБОУ «Школа № 1»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 на 100 процентов в отличие от прежних 65 процентов;</w:t>
      </w:r>
    </w:p>
    <w:p w:rsidR="00F07D4F" w:rsidRDefault="004E0880">
      <w:pPr>
        <w:numPr>
          <w:ilvl w:val="0"/>
          <w:numId w:val="43"/>
        </w:numPr>
        <w:tabs>
          <w:tab w:val="clear" w:pos="720"/>
          <w:tab w:val="left" w:pos="1428"/>
        </w:tabs>
        <w:ind w:left="1428"/>
        <w:rPr>
          <w:color w:val="000000"/>
        </w:rPr>
      </w:pPr>
      <w:r>
        <w:rPr>
          <w:color w:val="000000"/>
        </w:rPr>
        <w:t xml:space="preserve">качественно изменилась оснащенность классов – 93 процента (вместо 65% в 2022 году) оснащены лабораторно-технологическим оборудованием в соответствии с перечнем, утвержденным приказом </w:t>
      </w:r>
      <w:proofErr w:type="spellStart"/>
      <w:r>
        <w:rPr>
          <w:color w:val="000000"/>
        </w:rPr>
        <w:t>Минпросвещения</w:t>
      </w:r>
      <w:proofErr w:type="spellEnd"/>
      <w:r>
        <w:rPr>
          <w:color w:val="000000"/>
        </w:rPr>
        <w:t xml:space="preserve"> от 06.09.2022 № 804, 100 процентов кабинетов (вместо 85% в 2022 году) оснащены техническими, электронными и демонстрационно-наглядными средствами обучения: персональный компьютер, проектор, интерактивная доска &lt;...&gt;.</w:t>
      </w:r>
    </w:p>
    <w:p w:rsidR="00F07D4F" w:rsidRDefault="004E0880">
      <w:pPr>
        <w:ind w:left="708"/>
        <w:rPr>
          <w:color w:val="000000"/>
        </w:rPr>
      </w:pPr>
      <w:proofErr w:type="gramStart"/>
      <w:r>
        <w:rPr>
          <w:color w:val="000000"/>
        </w:rPr>
        <w:t>При этом полный анализ оснащенности кабинетов согласно требованиям нового ФГОС основного общего образования по предметным областям «Русский язык и литература», «Родной язык и родная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</w:t>
      </w:r>
      <w:proofErr w:type="gramEnd"/>
      <w:r>
        <w:rPr>
          <w:color w:val="000000"/>
        </w:rPr>
        <w:t xml:space="preserve"> В </w:t>
      </w:r>
      <w:proofErr w:type="gramStart"/>
      <w:r>
        <w:rPr>
          <w:color w:val="000000"/>
        </w:rPr>
        <w:t>связи</w:t>
      </w:r>
      <w:proofErr w:type="gramEnd"/>
      <w:r>
        <w:rPr>
          <w:color w:val="000000"/>
        </w:rPr>
        <w:t xml:space="preserve"> с чем административно-управленческой командой МБОУ «Школа № 1» принято решение о направлении ходатайства учредителю с целью решить вопрос пополнения материальной базы. Также в план работы включены мероприятия по проведению анализа оснащенности кабинетов </w:t>
      </w:r>
      <w:proofErr w:type="gramStart"/>
      <w:r>
        <w:rPr>
          <w:color w:val="000000"/>
        </w:rPr>
        <w:t>естественно-научного</w:t>
      </w:r>
      <w:proofErr w:type="gramEnd"/>
      <w:r>
        <w:rPr>
          <w:color w:val="000000"/>
        </w:rPr>
        <w:t xml:space="preserve"> цикла специальным лабораторным оборудованием с учетом специфики Школы и перспектив развития инженерного направления для проведения лабораторных работ и опытно-экспериментальной деятельности в соответствии с программой основного общего образования для последующего принятия соответствующих решений.</w:t>
      </w:r>
    </w:p>
    <w:p w:rsidR="00F07D4F" w:rsidRDefault="004E0880">
      <w:pPr>
        <w:ind w:left="708"/>
        <w:rPr>
          <w:b/>
          <w:bCs/>
          <w:color w:val="252525"/>
        </w:rPr>
      </w:pPr>
      <w:r>
        <w:rPr>
          <w:b/>
          <w:bCs/>
          <w:color w:val="252525"/>
        </w:rPr>
        <w:t>Статистическая часть</w:t>
      </w:r>
    </w:p>
    <w:p w:rsidR="00F07D4F" w:rsidRDefault="004E0880">
      <w:pPr>
        <w:ind w:left="708"/>
        <w:rPr>
          <w:color w:val="000000"/>
        </w:rPr>
      </w:pPr>
      <w:r>
        <w:rPr>
          <w:color w:val="000000"/>
        </w:rPr>
        <w:t xml:space="preserve">В разделе представлены результаты </w:t>
      </w:r>
      <w:proofErr w:type="spellStart"/>
      <w:r>
        <w:rPr>
          <w:color w:val="000000"/>
        </w:rPr>
        <w:t>самообследования</w:t>
      </w:r>
      <w:proofErr w:type="spellEnd"/>
      <w:r>
        <w:rPr>
          <w:color w:val="000000"/>
        </w:rPr>
        <w:t xml:space="preserve"> за 2024 год в соответствии с показателями деятельности школы из приложения 2 к приказу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от 10.12.2013 № 1324.</w:t>
      </w:r>
    </w:p>
    <w:p w:rsidR="00F07D4F" w:rsidRDefault="004E0880">
      <w:pPr>
        <w:ind w:left="708"/>
        <w:rPr>
          <w:b/>
          <w:bCs/>
          <w:color w:val="252525"/>
        </w:rPr>
      </w:pPr>
      <w:r>
        <w:rPr>
          <w:b/>
          <w:bCs/>
          <w:color w:val="252525"/>
        </w:rPr>
        <w:lastRenderedPageBreak/>
        <w:t>Результаты анализа показателей деятельности организации</w:t>
      </w:r>
    </w:p>
    <w:p w:rsidR="00F07D4F" w:rsidRDefault="004E0880">
      <w:pPr>
        <w:rPr>
          <w:color w:val="000000"/>
        </w:rPr>
      </w:pPr>
      <w:r>
        <w:rPr>
          <w:color w:val="000000"/>
        </w:rPr>
        <w:t>Данные приведены по состоянию на 31 декабря 2024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5"/>
        <w:gridCol w:w="1440"/>
        <w:gridCol w:w="1350"/>
      </w:tblGrid>
      <w:tr w:rsidR="00F07D4F" w:rsidTr="004E0880">
        <w:tc>
          <w:tcPr>
            <w:tcW w:w="6045" w:type="dxa"/>
            <w:vAlign w:val="center"/>
          </w:tcPr>
          <w:p w:rsidR="00F07D4F" w:rsidRDefault="004E0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Показатели</w:t>
            </w:r>
          </w:p>
        </w:tc>
        <w:tc>
          <w:tcPr>
            <w:tcW w:w="1440" w:type="dxa"/>
            <w:vAlign w:val="center"/>
          </w:tcPr>
          <w:p w:rsidR="00F07D4F" w:rsidRDefault="004E0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350" w:type="dxa"/>
            <w:vAlign w:val="center"/>
          </w:tcPr>
          <w:p w:rsidR="00F07D4F" w:rsidRDefault="004E0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</w:t>
            </w:r>
          </w:p>
        </w:tc>
      </w:tr>
      <w:tr w:rsidR="00F07D4F" w:rsidTr="004E0880">
        <w:tc>
          <w:tcPr>
            <w:tcW w:w="0" w:type="auto"/>
            <w:gridSpan w:val="3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Образовательная деятельность</w:t>
            </w:r>
          </w:p>
        </w:tc>
      </w:tr>
      <w:tr w:rsidR="00F07D4F" w:rsidTr="004E0880">
        <w:tc>
          <w:tcPr>
            <w:tcW w:w="6045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Общая численность учащихся</w:t>
            </w:r>
          </w:p>
        </w:tc>
        <w:tc>
          <w:tcPr>
            <w:tcW w:w="1440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1350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</w:tr>
      <w:tr w:rsidR="00F07D4F" w:rsidTr="004E0880">
        <w:tc>
          <w:tcPr>
            <w:tcW w:w="6045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Численность учащихся по образовательной программе начального общего образования</w:t>
            </w:r>
          </w:p>
        </w:tc>
        <w:tc>
          <w:tcPr>
            <w:tcW w:w="1440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1350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F07D4F" w:rsidTr="004E0880">
        <w:tc>
          <w:tcPr>
            <w:tcW w:w="6045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Численность учащихся по образовательной программе основного общего образования</w:t>
            </w:r>
          </w:p>
        </w:tc>
        <w:tc>
          <w:tcPr>
            <w:tcW w:w="1440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1350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</w:tr>
      <w:tr w:rsidR="00F07D4F" w:rsidTr="004E0880">
        <w:tc>
          <w:tcPr>
            <w:tcW w:w="6045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40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1350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07D4F" w:rsidTr="004E0880">
        <w:tc>
          <w:tcPr>
            <w:tcW w:w="6045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1440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человек (процент)</w:t>
            </w:r>
          </w:p>
        </w:tc>
        <w:tc>
          <w:tcPr>
            <w:tcW w:w="1350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3/27%</w:t>
            </w:r>
          </w:p>
        </w:tc>
      </w:tr>
      <w:tr w:rsidR="00F07D4F" w:rsidTr="004E0880">
        <w:tc>
          <w:tcPr>
            <w:tcW w:w="6045" w:type="dxa"/>
            <w:vAlign w:val="center"/>
          </w:tcPr>
          <w:p w:rsidR="00F07D4F" w:rsidRPr="004E0880" w:rsidRDefault="004E0880">
            <w:r w:rsidRPr="004E0880">
              <w:t>Средний балл ГИА выпускников 9-го класса по русскому языку</w:t>
            </w:r>
          </w:p>
        </w:tc>
        <w:tc>
          <w:tcPr>
            <w:tcW w:w="1440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балл</w:t>
            </w:r>
          </w:p>
        </w:tc>
        <w:tc>
          <w:tcPr>
            <w:tcW w:w="1350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3,5%</w:t>
            </w:r>
          </w:p>
        </w:tc>
      </w:tr>
      <w:tr w:rsidR="00F07D4F" w:rsidTr="004E0880">
        <w:tc>
          <w:tcPr>
            <w:tcW w:w="6045" w:type="dxa"/>
            <w:vAlign w:val="center"/>
          </w:tcPr>
          <w:p w:rsidR="00F07D4F" w:rsidRPr="004E0880" w:rsidRDefault="004E0880">
            <w:r w:rsidRPr="004E0880">
              <w:t>Средний балл ГИА выпускников 9-го класса по математике</w:t>
            </w:r>
          </w:p>
        </w:tc>
        <w:tc>
          <w:tcPr>
            <w:tcW w:w="1440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балл</w:t>
            </w:r>
          </w:p>
        </w:tc>
        <w:tc>
          <w:tcPr>
            <w:tcW w:w="1350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3,2%</w:t>
            </w:r>
          </w:p>
        </w:tc>
      </w:tr>
      <w:tr w:rsidR="00F07D4F" w:rsidTr="004E0880">
        <w:tc>
          <w:tcPr>
            <w:tcW w:w="6045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1440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человек (процент)</w:t>
            </w:r>
          </w:p>
        </w:tc>
        <w:tc>
          <w:tcPr>
            <w:tcW w:w="1350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0/0%</w:t>
            </w:r>
          </w:p>
        </w:tc>
      </w:tr>
      <w:tr w:rsidR="00F07D4F" w:rsidTr="004E0880">
        <w:tc>
          <w:tcPr>
            <w:tcW w:w="6045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1440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человек (процент)</w:t>
            </w:r>
          </w:p>
        </w:tc>
        <w:tc>
          <w:tcPr>
            <w:tcW w:w="1350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0/0%</w:t>
            </w:r>
          </w:p>
        </w:tc>
      </w:tr>
      <w:tr w:rsidR="00F07D4F" w:rsidTr="004E0880">
        <w:tc>
          <w:tcPr>
            <w:tcW w:w="6045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1440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человек (процент)</w:t>
            </w:r>
          </w:p>
        </w:tc>
        <w:tc>
          <w:tcPr>
            <w:tcW w:w="1350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0/0%</w:t>
            </w:r>
          </w:p>
        </w:tc>
      </w:tr>
      <w:tr w:rsidR="00F07D4F" w:rsidTr="004E0880">
        <w:tc>
          <w:tcPr>
            <w:tcW w:w="6045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1440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человек (процент)</w:t>
            </w:r>
          </w:p>
        </w:tc>
        <w:tc>
          <w:tcPr>
            <w:tcW w:w="1350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0/0%</w:t>
            </w:r>
          </w:p>
        </w:tc>
      </w:tr>
      <w:tr w:rsidR="00F07D4F" w:rsidTr="004E0880">
        <w:tc>
          <w:tcPr>
            <w:tcW w:w="6045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>
              <w:rPr>
                <w:color w:val="000000"/>
              </w:rPr>
              <w:t>численности</w:t>
            </w:r>
            <w:proofErr w:type="gramEnd"/>
            <w:r>
              <w:rPr>
                <w:color w:val="000000"/>
              </w:rPr>
              <w:t xml:space="preserve"> обучающихся, в том числе:</w:t>
            </w:r>
          </w:p>
        </w:tc>
        <w:tc>
          <w:tcPr>
            <w:tcW w:w="1440" w:type="dxa"/>
            <w:vMerge w:val="restart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человек (процент)</w:t>
            </w:r>
          </w:p>
        </w:tc>
        <w:tc>
          <w:tcPr>
            <w:tcW w:w="1350" w:type="dxa"/>
            <w:vAlign w:val="center"/>
          </w:tcPr>
          <w:p w:rsidR="00F07D4F" w:rsidRDefault="00F07D4F">
            <w:pPr>
              <w:rPr>
                <w:color w:val="000000"/>
              </w:rPr>
            </w:pPr>
          </w:p>
        </w:tc>
      </w:tr>
      <w:tr w:rsidR="00F07D4F" w:rsidTr="004E0880">
        <w:tc>
          <w:tcPr>
            <w:tcW w:w="6045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− регионального уровня</w:t>
            </w:r>
          </w:p>
        </w:tc>
        <w:tc>
          <w:tcPr>
            <w:tcW w:w="0" w:type="auto"/>
            <w:vMerge/>
            <w:vAlign w:val="center"/>
          </w:tcPr>
          <w:p w:rsidR="00F07D4F" w:rsidRDefault="00F07D4F">
            <w:p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50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1/9%</w:t>
            </w:r>
          </w:p>
        </w:tc>
      </w:tr>
      <w:tr w:rsidR="00F07D4F" w:rsidTr="004E0880">
        <w:tc>
          <w:tcPr>
            <w:tcW w:w="6045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− федерального уровня</w:t>
            </w:r>
          </w:p>
        </w:tc>
        <w:tc>
          <w:tcPr>
            <w:tcW w:w="0" w:type="auto"/>
            <w:vMerge/>
            <w:vAlign w:val="center"/>
          </w:tcPr>
          <w:p w:rsidR="00F07D4F" w:rsidRDefault="00F07D4F">
            <w:p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50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07D4F" w:rsidTr="004E0880">
        <w:tc>
          <w:tcPr>
            <w:tcW w:w="6045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− международного уровня</w:t>
            </w:r>
          </w:p>
        </w:tc>
        <w:tc>
          <w:tcPr>
            <w:tcW w:w="0" w:type="auto"/>
            <w:vMerge/>
            <w:vAlign w:val="center"/>
          </w:tcPr>
          <w:p w:rsidR="00F07D4F" w:rsidRDefault="00F07D4F">
            <w:p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50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07D4F" w:rsidTr="004E0880">
        <w:tc>
          <w:tcPr>
            <w:tcW w:w="6045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440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человек (процент)</w:t>
            </w:r>
          </w:p>
        </w:tc>
        <w:tc>
          <w:tcPr>
            <w:tcW w:w="1350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0/0%</w:t>
            </w:r>
          </w:p>
        </w:tc>
      </w:tr>
      <w:tr w:rsidR="00F07D4F" w:rsidTr="004E0880">
        <w:tc>
          <w:tcPr>
            <w:tcW w:w="6045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440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человек (процент)</w:t>
            </w:r>
          </w:p>
        </w:tc>
        <w:tc>
          <w:tcPr>
            <w:tcW w:w="1350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2/18%</w:t>
            </w:r>
          </w:p>
        </w:tc>
      </w:tr>
      <w:tr w:rsidR="00F07D4F" w:rsidTr="004E0880">
        <w:tc>
          <w:tcPr>
            <w:tcW w:w="6045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440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человек (процент)</w:t>
            </w:r>
          </w:p>
        </w:tc>
        <w:tc>
          <w:tcPr>
            <w:tcW w:w="1350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0/0%</w:t>
            </w:r>
          </w:p>
        </w:tc>
      </w:tr>
      <w:tr w:rsidR="00F07D4F" w:rsidTr="004E0880">
        <w:tc>
          <w:tcPr>
            <w:tcW w:w="6045" w:type="dxa"/>
            <w:vAlign w:val="center"/>
          </w:tcPr>
          <w:p w:rsidR="00F07D4F" w:rsidRPr="004E3C16" w:rsidRDefault="004E0880">
            <w:r w:rsidRPr="004E3C16">
              <w:lastRenderedPageBreak/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440" w:type="dxa"/>
            <w:vAlign w:val="center"/>
          </w:tcPr>
          <w:p w:rsidR="00F07D4F" w:rsidRPr="004E3C16" w:rsidRDefault="004E0880">
            <w:r w:rsidRPr="004E3C16">
              <w:t>человек (процент)</w:t>
            </w:r>
          </w:p>
        </w:tc>
        <w:tc>
          <w:tcPr>
            <w:tcW w:w="1350" w:type="dxa"/>
            <w:vAlign w:val="center"/>
          </w:tcPr>
          <w:p w:rsidR="00F07D4F" w:rsidRPr="004E3C16" w:rsidRDefault="004E3C16">
            <w:r w:rsidRPr="004E3C16">
              <w:t>0/0%</w:t>
            </w:r>
          </w:p>
        </w:tc>
      </w:tr>
      <w:tr w:rsidR="00F07D4F" w:rsidTr="004E0880">
        <w:tc>
          <w:tcPr>
            <w:tcW w:w="6045" w:type="dxa"/>
            <w:vAlign w:val="center"/>
          </w:tcPr>
          <w:p w:rsidR="00F07D4F" w:rsidRPr="00A24AC0" w:rsidRDefault="004E0880">
            <w:r w:rsidRPr="00A24AC0">
              <w:t xml:space="preserve">Общая численность </w:t>
            </w:r>
            <w:proofErr w:type="spellStart"/>
            <w:r w:rsidRPr="00A24AC0">
              <w:t>педработников</w:t>
            </w:r>
            <w:proofErr w:type="spellEnd"/>
            <w:r w:rsidRPr="00A24AC0">
              <w:t xml:space="preserve">, в том числе количество </w:t>
            </w:r>
            <w:proofErr w:type="spellStart"/>
            <w:r w:rsidRPr="00A24AC0">
              <w:t>педработников</w:t>
            </w:r>
            <w:proofErr w:type="spellEnd"/>
            <w:r w:rsidRPr="00A24AC0">
              <w:t>:</w:t>
            </w:r>
          </w:p>
        </w:tc>
        <w:tc>
          <w:tcPr>
            <w:tcW w:w="1440" w:type="dxa"/>
            <w:vMerge w:val="restart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1350" w:type="dxa"/>
            <w:vAlign w:val="center"/>
          </w:tcPr>
          <w:p w:rsidR="00F07D4F" w:rsidRDefault="00F07D4F">
            <w:pPr>
              <w:rPr>
                <w:color w:val="000000"/>
              </w:rPr>
            </w:pPr>
          </w:p>
        </w:tc>
      </w:tr>
      <w:tr w:rsidR="00F07D4F" w:rsidTr="004E0880">
        <w:tc>
          <w:tcPr>
            <w:tcW w:w="6045" w:type="dxa"/>
            <w:vAlign w:val="center"/>
          </w:tcPr>
          <w:p w:rsidR="00F07D4F" w:rsidRPr="00A24AC0" w:rsidRDefault="004E0880">
            <w:r w:rsidRPr="00A24AC0">
              <w:t>− с высшим образованием</w:t>
            </w:r>
          </w:p>
        </w:tc>
        <w:tc>
          <w:tcPr>
            <w:tcW w:w="0" w:type="auto"/>
            <w:vMerge/>
            <w:vAlign w:val="center"/>
          </w:tcPr>
          <w:p w:rsidR="00F07D4F" w:rsidRDefault="00F07D4F">
            <w:p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50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F07D4F" w:rsidTr="004E0880">
        <w:tc>
          <w:tcPr>
            <w:tcW w:w="6045" w:type="dxa"/>
            <w:vAlign w:val="center"/>
          </w:tcPr>
          <w:p w:rsidR="00F07D4F" w:rsidRPr="00A24AC0" w:rsidRDefault="004E0880">
            <w:r w:rsidRPr="00A24AC0">
              <w:t>− высшим педагогическим образованием</w:t>
            </w:r>
          </w:p>
        </w:tc>
        <w:tc>
          <w:tcPr>
            <w:tcW w:w="0" w:type="auto"/>
            <w:vMerge/>
            <w:vAlign w:val="center"/>
          </w:tcPr>
          <w:p w:rsidR="00F07D4F" w:rsidRDefault="00F07D4F">
            <w:p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50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07D4F" w:rsidTr="004E0880">
        <w:tc>
          <w:tcPr>
            <w:tcW w:w="6045" w:type="dxa"/>
            <w:vAlign w:val="center"/>
          </w:tcPr>
          <w:p w:rsidR="00F07D4F" w:rsidRPr="00A24AC0" w:rsidRDefault="004E0880">
            <w:r w:rsidRPr="00A24AC0">
              <w:t>− средним профессиональным образованием</w:t>
            </w:r>
          </w:p>
        </w:tc>
        <w:tc>
          <w:tcPr>
            <w:tcW w:w="0" w:type="auto"/>
            <w:vMerge/>
            <w:vAlign w:val="center"/>
          </w:tcPr>
          <w:p w:rsidR="00F07D4F" w:rsidRDefault="00F07D4F">
            <w:p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50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F07D4F" w:rsidTr="004E0880">
        <w:tc>
          <w:tcPr>
            <w:tcW w:w="6045" w:type="dxa"/>
            <w:vAlign w:val="center"/>
          </w:tcPr>
          <w:p w:rsidR="00F07D4F" w:rsidRPr="00A24AC0" w:rsidRDefault="004E0880">
            <w:r w:rsidRPr="00A24AC0"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vAlign w:val="center"/>
          </w:tcPr>
          <w:p w:rsidR="00F07D4F" w:rsidRDefault="00F07D4F">
            <w:p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50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F07D4F" w:rsidTr="004E0880">
        <w:tc>
          <w:tcPr>
            <w:tcW w:w="6045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 xml:space="preserve">Численность (удельный вес) </w:t>
            </w:r>
            <w:proofErr w:type="spellStart"/>
            <w:r>
              <w:rPr>
                <w:color w:val="000000"/>
              </w:rPr>
              <w:t>педработников</w:t>
            </w:r>
            <w:proofErr w:type="spellEnd"/>
            <w:r>
              <w:rPr>
                <w:color w:val="000000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440" w:type="dxa"/>
            <w:vMerge w:val="restart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человек (процент)</w:t>
            </w:r>
          </w:p>
        </w:tc>
        <w:tc>
          <w:tcPr>
            <w:tcW w:w="1350" w:type="dxa"/>
            <w:vAlign w:val="center"/>
          </w:tcPr>
          <w:p w:rsidR="00F07D4F" w:rsidRDefault="00F07D4F">
            <w:pPr>
              <w:rPr>
                <w:color w:val="000000"/>
              </w:rPr>
            </w:pPr>
          </w:p>
        </w:tc>
      </w:tr>
      <w:tr w:rsidR="00F07D4F" w:rsidTr="004E0880">
        <w:tc>
          <w:tcPr>
            <w:tcW w:w="6045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− с высшей</w:t>
            </w:r>
          </w:p>
        </w:tc>
        <w:tc>
          <w:tcPr>
            <w:tcW w:w="0" w:type="auto"/>
            <w:vMerge/>
            <w:vAlign w:val="center"/>
          </w:tcPr>
          <w:p w:rsidR="00F07D4F" w:rsidRDefault="00F07D4F">
            <w:p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50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07D4F" w:rsidTr="004E0880">
        <w:tc>
          <w:tcPr>
            <w:tcW w:w="6045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− первой</w:t>
            </w:r>
          </w:p>
        </w:tc>
        <w:tc>
          <w:tcPr>
            <w:tcW w:w="0" w:type="auto"/>
            <w:vMerge/>
            <w:vAlign w:val="center"/>
          </w:tcPr>
          <w:p w:rsidR="00F07D4F" w:rsidRDefault="00F07D4F">
            <w:p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50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F07D4F" w:rsidTr="004E0880">
        <w:tc>
          <w:tcPr>
            <w:tcW w:w="6045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 xml:space="preserve">Численность (удельный вес) </w:t>
            </w:r>
            <w:proofErr w:type="spellStart"/>
            <w:r>
              <w:rPr>
                <w:color w:val="000000"/>
              </w:rPr>
              <w:t>педработников</w:t>
            </w:r>
            <w:proofErr w:type="spellEnd"/>
            <w:r>
              <w:rPr>
                <w:color w:val="000000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440" w:type="dxa"/>
            <w:vMerge w:val="restart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человек (процент)</w:t>
            </w:r>
          </w:p>
        </w:tc>
        <w:tc>
          <w:tcPr>
            <w:tcW w:w="1350" w:type="dxa"/>
            <w:vAlign w:val="center"/>
          </w:tcPr>
          <w:p w:rsidR="00F07D4F" w:rsidRDefault="00F07D4F">
            <w:pPr>
              <w:rPr>
                <w:color w:val="000000"/>
              </w:rPr>
            </w:pPr>
          </w:p>
        </w:tc>
      </w:tr>
      <w:tr w:rsidR="00F07D4F" w:rsidTr="004E0880">
        <w:tc>
          <w:tcPr>
            <w:tcW w:w="6045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− до 5 лет</w:t>
            </w:r>
          </w:p>
        </w:tc>
        <w:tc>
          <w:tcPr>
            <w:tcW w:w="0" w:type="auto"/>
            <w:vMerge/>
            <w:vAlign w:val="center"/>
          </w:tcPr>
          <w:p w:rsidR="00F07D4F" w:rsidRDefault="00F07D4F">
            <w:p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50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F07D4F" w:rsidTr="004E0880">
        <w:tc>
          <w:tcPr>
            <w:tcW w:w="6045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− больше 30 лет</w:t>
            </w:r>
          </w:p>
        </w:tc>
        <w:tc>
          <w:tcPr>
            <w:tcW w:w="0" w:type="auto"/>
            <w:vMerge/>
            <w:vAlign w:val="center"/>
          </w:tcPr>
          <w:p w:rsidR="00F07D4F" w:rsidRDefault="00F07D4F">
            <w:p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50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F07D4F" w:rsidTr="004E0880">
        <w:tc>
          <w:tcPr>
            <w:tcW w:w="6045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 xml:space="preserve">Численность (удельный вес) </w:t>
            </w:r>
            <w:proofErr w:type="spellStart"/>
            <w:r>
              <w:rPr>
                <w:color w:val="000000"/>
              </w:rPr>
              <w:t>педработников</w:t>
            </w:r>
            <w:proofErr w:type="spellEnd"/>
            <w:r>
              <w:rPr>
                <w:color w:val="000000"/>
              </w:rPr>
              <w:t xml:space="preserve"> от общей численности таких работников в возрасте:</w:t>
            </w:r>
          </w:p>
        </w:tc>
        <w:tc>
          <w:tcPr>
            <w:tcW w:w="1440" w:type="dxa"/>
            <w:vMerge w:val="restart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человек (процент)</w:t>
            </w:r>
          </w:p>
        </w:tc>
        <w:tc>
          <w:tcPr>
            <w:tcW w:w="1350" w:type="dxa"/>
            <w:vAlign w:val="center"/>
          </w:tcPr>
          <w:p w:rsidR="00F07D4F" w:rsidRDefault="00F07D4F">
            <w:pPr>
              <w:rPr>
                <w:color w:val="000000"/>
              </w:rPr>
            </w:pPr>
          </w:p>
        </w:tc>
      </w:tr>
      <w:tr w:rsidR="00F07D4F" w:rsidTr="004E0880">
        <w:tc>
          <w:tcPr>
            <w:tcW w:w="6045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− до 30 лет</w:t>
            </w:r>
          </w:p>
        </w:tc>
        <w:tc>
          <w:tcPr>
            <w:tcW w:w="0" w:type="auto"/>
            <w:vMerge/>
            <w:vAlign w:val="center"/>
          </w:tcPr>
          <w:p w:rsidR="00F07D4F" w:rsidRDefault="00F07D4F">
            <w:p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50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07D4F" w:rsidTr="004E0880">
        <w:tc>
          <w:tcPr>
            <w:tcW w:w="6045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− от 55 лет</w:t>
            </w:r>
          </w:p>
        </w:tc>
        <w:tc>
          <w:tcPr>
            <w:tcW w:w="0" w:type="auto"/>
            <w:vMerge/>
            <w:vAlign w:val="center"/>
          </w:tcPr>
          <w:p w:rsidR="00F07D4F" w:rsidRDefault="00F07D4F">
            <w:p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50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F07D4F" w:rsidTr="004E0880">
        <w:tc>
          <w:tcPr>
            <w:tcW w:w="6045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40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человек (процент)</w:t>
            </w:r>
          </w:p>
        </w:tc>
        <w:tc>
          <w:tcPr>
            <w:tcW w:w="1350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F07D4F" w:rsidTr="004E0880">
        <w:tc>
          <w:tcPr>
            <w:tcW w:w="6045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40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человек (процент)</w:t>
            </w:r>
          </w:p>
        </w:tc>
        <w:tc>
          <w:tcPr>
            <w:tcW w:w="1350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F07D4F" w:rsidTr="004E0880">
        <w:tc>
          <w:tcPr>
            <w:tcW w:w="0" w:type="auto"/>
            <w:gridSpan w:val="3"/>
            <w:vAlign w:val="center"/>
          </w:tcPr>
          <w:p w:rsidR="00F07D4F" w:rsidRDefault="00F07D4F">
            <w:pPr>
              <w:rPr>
                <w:color w:val="000000"/>
              </w:rPr>
            </w:pPr>
          </w:p>
        </w:tc>
      </w:tr>
      <w:tr w:rsidR="00F07D4F" w:rsidTr="004E0880">
        <w:tc>
          <w:tcPr>
            <w:tcW w:w="6045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Количество компьютеров в расчете на одного учащегося</w:t>
            </w:r>
          </w:p>
        </w:tc>
        <w:tc>
          <w:tcPr>
            <w:tcW w:w="1440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1350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0,17</w:t>
            </w:r>
          </w:p>
        </w:tc>
      </w:tr>
      <w:tr w:rsidR="00F07D4F" w:rsidTr="004E0880">
        <w:tc>
          <w:tcPr>
            <w:tcW w:w="6045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440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1350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34,5</w:t>
            </w:r>
          </w:p>
        </w:tc>
      </w:tr>
      <w:tr w:rsidR="00F07D4F" w:rsidTr="004E0880">
        <w:tc>
          <w:tcPr>
            <w:tcW w:w="6045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Наличие в Школе системы электронного документооборота</w:t>
            </w:r>
          </w:p>
        </w:tc>
        <w:tc>
          <w:tcPr>
            <w:tcW w:w="1440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350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F07D4F" w:rsidTr="004E0880">
        <w:tc>
          <w:tcPr>
            <w:tcW w:w="6045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440" w:type="dxa"/>
            <w:vMerge w:val="restart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350" w:type="dxa"/>
            <w:vAlign w:val="center"/>
          </w:tcPr>
          <w:p w:rsidR="00F07D4F" w:rsidRDefault="00F07D4F">
            <w:pPr>
              <w:rPr>
                <w:color w:val="000000"/>
              </w:rPr>
            </w:pPr>
          </w:p>
        </w:tc>
      </w:tr>
      <w:tr w:rsidR="00F07D4F" w:rsidTr="004E0880">
        <w:tc>
          <w:tcPr>
            <w:tcW w:w="6045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vAlign w:val="center"/>
          </w:tcPr>
          <w:p w:rsidR="00F07D4F" w:rsidRDefault="00F07D4F">
            <w:p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50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F07D4F" w:rsidTr="004E0880">
        <w:tc>
          <w:tcPr>
            <w:tcW w:w="6045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 xml:space="preserve">− </w:t>
            </w:r>
            <w:proofErr w:type="spellStart"/>
            <w:r>
              <w:rPr>
                <w:color w:val="000000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F07D4F" w:rsidRDefault="00F07D4F">
            <w:p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50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F07D4F" w:rsidTr="004E0880">
        <w:tc>
          <w:tcPr>
            <w:tcW w:w="6045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− сре</w:t>
            </w:r>
            <w:proofErr w:type="gramStart"/>
            <w:r>
              <w:rPr>
                <w:color w:val="000000"/>
              </w:rPr>
              <w:t>дств ск</w:t>
            </w:r>
            <w:proofErr w:type="gramEnd"/>
            <w:r>
              <w:rPr>
                <w:color w:val="000000"/>
              </w:rPr>
              <w:t>анирования и распознавания текста</w:t>
            </w:r>
          </w:p>
        </w:tc>
        <w:tc>
          <w:tcPr>
            <w:tcW w:w="0" w:type="auto"/>
            <w:vMerge/>
            <w:vAlign w:val="center"/>
          </w:tcPr>
          <w:p w:rsidR="00F07D4F" w:rsidRDefault="00F07D4F">
            <w:p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50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F07D4F" w:rsidTr="004E0880">
        <w:tc>
          <w:tcPr>
            <w:tcW w:w="6045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vAlign w:val="center"/>
          </w:tcPr>
          <w:p w:rsidR="00F07D4F" w:rsidRDefault="00F07D4F">
            <w:p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50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F07D4F" w:rsidTr="004E0880">
        <w:tc>
          <w:tcPr>
            <w:tcW w:w="6045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vAlign w:val="center"/>
          </w:tcPr>
          <w:p w:rsidR="00F07D4F" w:rsidRDefault="00F07D4F">
            <w:p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50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F07D4F" w:rsidTr="004E0880">
        <w:tc>
          <w:tcPr>
            <w:tcW w:w="6045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Численность (удельный вес) обучающихся, которые могут пользоваться широкополосным интернетом не менее 2 Мб/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, от общей численности обучающихся</w:t>
            </w:r>
          </w:p>
        </w:tc>
        <w:tc>
          <w:tcPr>
            <w:tcW w:w="1440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человек (процент)</w:t>
            </w:r>
          </w:p>
        </w:tc>
        <w:tc>
          <w:tcPr>
            <w:tcW w:w="1350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</w:tr>
      <w:tr w:rsidR="00F07D4F" w:rsidTr="004E0880">
        <w:tc>
          <w:tcPr>
            <w:tcW w:w="6045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440" w:type="dxa"/>
            <w:vAlign w:val="center"/>
          </w:tcPr>
          <w:p w:rsidR="00F07D4F" w:rsidRDefault="004E0880">
            <w:pPr>
              <w:rPr>
                <w:color w:val="000000"/>
              </w:rPr>
            </w:pPr>
            <w:r>
              <w:rPr>
                <w:color w:val="000000"/>
              </w:rPr>
              <w:t>кв. м</w:t>
            </w:r>
          </w:p>
        </w:tc>
        <w:tc>
          <w:tcPr>
            <w:tcW w:w="1350" w:type="dxa"/>
            <w:vAlign w:val="center"/>
          </w:tcPr>
          <w:p w:rsidR="00F07D4F" w:rsidRDefault="00A24AC0">
            <w:pPr>
              <w:rPr>
                <w:color w:val="000000"/>
              </w:rPr>
            </w:pPr>
            <w:r>
              <w:rPr>
                <w:color w:val="000000"/>
              </w:rPr>
              <w:t>13,77</w:t>
            </w:r>
          </w:p>
        </w:tc>
      </w:tr>
    </w:tbl>
    <w:p w:rsidR="00F07D4F" w:rsidRDefault="004E0880">
      <w:pPr>
        <w:rPr>
          <w:b/>
          <w:bCs/>
          <w:color w:val="252525"/>
        </w:rPr>
      </w:pPr>
      <w:r>
        <w:rPr>
          <w:b/>
          <w:bCs/>
          <w:color w:val="252525"/>
        </w:rPr>
        <w:t xml:space="preserve">Вывод по результатам </w:t>
      </w:r>
      <w:proofErr w:type="spellStart"/>
      <w:r>
        <w:rPr>
          <w:b/>
          <w:bCs/>
          <w:color w:val="252525"/>
        </w:rPr>
        <w:t>самообследования</w:t>
      </w:r>
      <w:proofErr w:type="spellEnd"/>
    </w:p>
    <w:p w:rsidR="00F07D4F" w:rsidRDefault="004E0880">
      <w:pPr>
        <w:rPr>
          <w:color w:val="000000"/>
        </w:rPr>
      </w:pPr>
      <w:r>
        <w:rPr>
          <w:color w:val="000000"/>
        </w:rPr>
        <w:t>Анализ показателей указывает на то, что Школа имеет достаточную инфраструктуру, которая соответствует требованиям СП 2.4.3648-20 и СанПиН 1.2.3685-21 и позволяет реализовывать образовательные программы в полном объеме в соответствии с ФГОС по уровням общего образования.</w:t>
      </w:r>
    </w:p>
    <w:p w:rsidR="00F07D4F" w:rsidRDefault="004E0880">
      <w:pPr>
        <w:rPr>
          <w:color w:val="000000"/>
        </w:rPr>
      </w:pPr>
      <w:r>
        <w:rPr>
          <w:color w:val="000000"/>
        </w:rPr>
        <w:t xml:space="preserve">В Школе созданы условия для реализации ФГОС-2021: разработаны ООП НОО </w:t>
      </w:r>
      <w:proofErr w:type="gramStart"/>
      <w:r>
        <w:rPr>
          <w:color w:val="000000"/>
        </w:rPr>
        <w:t>и ООО</w:t>
      </w:r>
      <w:proofErr w:type="gramEnd"/>
      <w:r>
        <w:rPr>
          <w:color w:val="000000"/>
        </w:rPr>
        <w:t xml:space="preserve">, учителя прошли обучение по дополнительным профессиональным программам повышения квалификации по тематике ФГОС -2021. Результаты реализации ООП НОО </w:t>
      </w:r>
      <w:proofErr w:type="gramStart"/>
      <w:r>
        <w:rPr>
          <w:color w:val="000000"/>
        </w:rPr>
        <w:t>и ООО</w:t>
      </w:r>
      <w:proofErr w:type="gramEnd"/>
      <w:r>
        <w:rPr>
          <w:color w:val="000000"/>
        </w:rPr>
        <w:t xml:space="preserve"> по ФГОС-2021 показывают, что Школа успешно реализовала мероприятия по внедрению ФГОС-2021.</w:t>
      </w:r>
    </w:p>
    <w:p w:rsidR="00F07D4F" w:rsidRDefault="004E0880">
      <w:pPr>
        <w:rPr>
          <w:color w:val="000000"/>
        </w:rPr>
      </w:pPr>
      <w:r>
        <w:rPr>
          <w:color w:val="000000"/>
        </w:rPr>
        <w:t xml:space="preserve"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высоким уровнем </w:t>
      </w:r>
      <w:proofErr w:type="gramStart"/>
      <w:r>
        <w:rPr>
          <w:color w:val="000000"/>
        </w:rPr>
        <w:t>ИКТ-компетенций</w:t>
      </w:r>
      <w:proofErr w:type="gramEnd"/>
      <w:r>
        <w:rPr>
          <w:color w:val="000000"/>
        </w:rPr>
        <w:t>.</w:t>
      </w:r>
    </w:p>
    <w:p w:rsidR="00F07D4F" w:rsidRDefault="004E0880">
      <w:pPr>
        <w:rPr>
          <w:color w:val="000000"/>
        </w:rPr>
      </w:pPr>
      <w:r>
        <w:rPr>
          <w:color w:val="000000"/>
        </w:rPr>
        <w:t xml:space="preserve">Результаты ВПР показали среднее качество подготовки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Школы. Кроме этого, стоит отметить, что педагоги Школы недостаточно объективно оценивают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.</w:t>
      </w:r>
    </w:p>
    <w:p w:rsidR="00F07D4F" w:rsidRDefault="00F07D4F">
      <w:pPr>
        <w:rPr>
          <w:color w:val="000000"/>
        </w:rPr>
      </w:pPr>
    </w:p>
    <w:p w:rsidR="00F07D4F" w:rsidRDefault="00F07D4F">
      <w:pPr>
        <w:spacing w:after="384"/>
      </w:pPr>
    </w:p>
    <w:sectPr w:rsidR="00F07D4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6FC" w:rsidRDefault="00CE06FC">
      <w:r>
        <w:separator/>
      </w:r>
    </w:p>
  </w:endnote>
  <w:endnote w:type="continuationSeparator" w:id="0">
    <w:p w:rsidR="00CE06FC" w:rsidRDefault="00CE0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6FC" w:rsidRDefault="00CE06FC">
      <w:pPr>
        <w:spacing w:before="0" w:after="0"/>
      </w:pPr>
      <w:r>
        <w:separator/>
      </w:r>
    </w:p>
  </w:footnote>
  <w:footnote w:type="continuationSeparator" w:id="0">
    <w:p w:rsidR="00CE06FC" w:rsidRDefault="00CE06F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1EB7"/>
    <w:multiLevelType w:val="multilevel"/>
    <w:tmpl w:val="00FA1EB7"/>
    <w:lvl w:ilvl="0">
      <w:start w:val="1"/>
      <w:numFmt w:val="bullet"/>
      <w:lvlText w:val=""/>
      <w:lvlJc w:val="left"/>
      <w:pPr>
        <w:tabs>
          <w:tab w:val="left" w:pos="0"/>
          <w:tab w:val="left" w:pos="365"/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  <w:tab w:val="left" w:pos="730"/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  <w:tab w:val="left" w:pos="1095"/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0"/>
          <w:tab w:val="left" w:pos="1460"/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0"/>
          <w:tab w:val="left" w:pos="1825"/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0"/>
          <w:tab w:val="left" w:pos="2190"/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0"/>
          <w:tab w:val="left" w:pos="2555"/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0"/>
          <w:tab w:val="left" w:pos="2921"/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0"/>
          <w:tab w:val="left" w:pos="3286"/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AD44A0"/>
    <w:multiLevelType w:val="multilevel"/>
    <w:tmpl w:val="0EAD44A0"/>
    <w:lvl w:ilvl="0">
      <w:start w:val="1"/>
      <w:numFmt w:val="bullet"/>
      <w:lvlText w:val=""/>
      <w:lvlJc w:val="left"/>
      <w:pPr>
        <w:tabs>
          <w:tab w:val="left" w:pos="0"/>
          <w:tab w:val="left" w:pos="365"/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  <w:tab w:val="left" w:pos="730"/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  <w:tab w:val="left" w:pos="1095"/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0"/>
          <w:tab w:val="left" w:pos="1460"/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0"/>
          <w:tab w:val="left" w:pos="1825"/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0"/>
          <w:tab w:val="left" w:pos="2190"/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0"/>
          <w:tab w:val="left" w:pos="2555"/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0"/>
          <w:tab w:val="left" w:pos="2921"/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0"/>
          <w:tab w:val="left" w:pos="3286"/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BE44D4"/>
    <w:multiLevelType w:val="multilevel"/>
    <w:tmpl w:val="15BE44D4"/>
    <w:lvl w:ilvl="0">
      <w:start w:val="1"/>
      <w:numFmt w:val="bullet"/>
      <w:lvlText w:val=""/>
      <w:lvlJc w:val="left"/>
      <w:pPr>
        <w:tabs>
          <w:tab w:val="left" w:pos="0"/>
          <w:tab w:val="left" w:pos="365"/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  <w:tab w:val="left" w:pos="730"/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  <w:tab w:val="left" w:pos="1095"/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0"/>
          <w:tab w:val="left" w:pos="1460"/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0"/>
          <w:tab w:val="left" w:pos="1825"/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0"/>
          <w:tab w:val="left" w:pos="2190"/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0"/>
          <w:tab w:val="left" w:pos="2555"/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0"/>
          <w:tab w:val="left" w:pos="2921"/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0"/>
          <w:tab w:val="left" w:pos="3286"/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9325AB"/>
    <w:multiLevelType w:val="multilevel"/>
    <w:tmpl w:val="179325AB"/>
    <w:lvl w:ilvl="0">
      <w:start w:val="1"/>
      <w:numFmt w:val="bullet"/>
      <w:lvlText w:val=""/>
      <w:lvlJc w:val="left"/>
      <w:pPr>
        <w:tabs>
          <w:tab w:val="left" w:pos="0"/>
          <w:tab w:val="left" w:pos="365"/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  <w:tab w:val="left" w:pos="730"/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  <w:tab w:val="left" w:pos="1095"/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0"/>
          <w:tab w:val="left" w:pos="1460"/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0"/>
          <w:tab w:val="left" w:pos="1825"/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0"/>
          <w:tab w:val="left" w:pos="2190"/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0"/>
          <w:tab w:val="left" w:pos="2555"/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0"/>
          <w:tab w:val="left" w:pos="2921"/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0"/>
          <w:tab w:val="left" w:pos="3286"/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C97D83"/>
    <w:multiLevelType w:val="multilevel"/>
    <w:tmpl w:val="18C97D83"/>
    <w:lvl w:ilvl="0">
      <w:start w:val="1"/>
      <w:numFmt w:val="bullet"/>
      <w:lvlText w:val=""/>
      <w:lvlJc w:val="left"/>
      <w:pPr>
        <w:tabs>
          <w:tab w:val="left" w:pos="0"/>
          <w:tab w:val="left" w:pos="365"/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  <w:tab w:val="left" w:pos="730"/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  <w:tab w:val="left" w:pos="1095"/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0"/>
          <w:tab w:val="left" w:pos="1460"/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0"/>
          <w:tab w:val="left" w:pos="1825"/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0"/>
          <w:tab w:val="left" w:pos="2190"/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0"/>
          <w:tab w:val="left" w:pos="2555"/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0"/>
          <w:tab w:val="left" w:pos="2921"/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0"/>
          <w:tab w:val="left" w:pos="3286"/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296DD4"/>
    <w:multiLevelType w:val="multilevel"/>
    <w:tmpl w:val="1D296DD4"/>
    <w:lvl w:ilvl="0">
      <w:start w:val="1"/>
      <w:numFmt w:val="bullet"/>
      <w:lvlText w:val=""/>
      <w:lvlJc w:val="left"/>
      <w:pPr>
        <w:tabs>
          <w:tab w:val="left" w:pos="0"/>
          <w:tab w:val="left" w:pos="365"/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  <w:tab w:val="left" w:pos="730"/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  <w:tab w:val="left" w:pos="1095"/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0"/>
          <w:tab w:val="left" w:pos="1460"/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0"/>
          <w:tab w:val="left" w:pos="1825"/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0"/>
          <w:tab w:val="left" w:pos="2190"/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0"/>
          <w:tab w:val="left" w:pos="2555"/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0"/>
          <w:tab w:val="left" w:pos="2921"/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0"/>
          <w:tab w:val="left" w:pos="3286"/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5D2694"/>
    <w:multiLevelType w:val="multilevel"/>
    <w:tmpl w:val="1D5D2694"/>
    <w:lvl w:ilvl="0">
      <w:start w:val="1"/>
      <w:numFmt w:val="bullet"/>
      <w:lvlText w:val=""/>
      <w:lvlJc w:val="left"/>
      <w:pPr>
        <w:tabs>
          <w:tab w:val="left" w:pos="0"/>
          <w:tab w:val="left" w:pos="365"/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  <w:tab w:val="left" w:pos="730"/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  <w:tab w:val="left" w:pos="1095"/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0"/>
          <w:tab w:val="left" w:pos="1460"/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0"/>
          <w:tab w:val="left" w:pos="1825"/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0"/>
          <w:tab w:val="left" w:pos="2190"/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0"/>
          <w:tab w:val="left" w:pos="2555"/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0"/>
          <w:tab w:val="left" w:pos="2921"/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0"/>
          <w:tab w:val="left" w:pos="3286"/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474847"/>
    <w:multiLevelType w:val="multilevel"/>
    <w:tmpl w:val="1E474847"/>
    <w:lvl w:ilvl="0">
      <w:start w:val="1"/>
      <w:numFmt w:val="bullet"/>
      <w:lvlText w:val=""/>
      <w:lvlJc w:val="left"/>
      <w:pPr>
        <w:tabs>
          <w:tab w:val="left" w:pos="0"/>
          <w:tab w:val="left" w:pos="365"/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  <w:tab w:val="left" w:pos="730"/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  <w:tab w:val="left" w:pos="1095"/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0"/>
          <w:tab w:val="left" w:pos="1460"/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0"/>
          <w:tab w:val="left" w:pos="1825"/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0"/>
          <w:tab w:val="left" w:pos="2190"/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0"/>
          <w:tab w:val="left" w:pos="2555"/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0"/>
          <w:tab w:val="left" w:pos="2921"/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0"/>
          <w:tab w:val="left" w:pos="3286"/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C577E6"/>
    <w:multiLevelType w:val="multilevel"/>
    <w:tmpl w:val="1FC577E6"/>
    <w:lvl w:ilvl="0">
      <w:start w:val="1"/>
      <w:numFmt w:val="bullet"/>
      <w:lvlText w:val=""/>
      <w:lvlJc w:val="left"/>
      <w:pPr>
        <w:tabs>
          <w:tab w:val="left" w:pos="0"/>
          <w:tab w:val="left" w:pos="365"/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  <w:tab w:val="left" w:pos="730"/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  <w:tab w:val="left" w:pos="1095"/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0"/>
          <w:tab w:val="left" w:pos="1460"/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0"/>
          <w:tab w:val="left" w:pos="1825"/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0"/>
          <w:tab w:val="left" w:pos="2190"/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0"/>
          <w:tab w:val="left" w:pos="2555"/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0"/>
          <w:tab w:val="left" w:pos="2921"/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0"/>
          <w:tab w:val="left" w:pos="3286"/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587A8A"/>
    <w:multiLevelType w:val="multilevel"/>
    <w:tmpl w:val="24587A8A"/>
    <w:lvl w:ilvl="0">
      <w:start w:val="1"/>
      <w:numFmt w:val="bullet"/>
      <w:lvlText w:val=""/>
      <w:lvlJc w:val="left"/>
      <w:pPr>
        <w:tabs>
          <w:tab w:val="left" w:pos="0"/>
          <w:tab w:val="left" w:pos="365"/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  <w:tab w:val="left" w:pos="730"/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  <w:tab w:val="left" w:pos="1095"/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0"/>
          <w:tab w:val="left" w:pos="1460"/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0"/>
          <w:tab w:val="left" w:pos="1825"/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0"/>
          <w:tab w:val="left" w:pos="2190"/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0"/>
          <w:tab w:val="left" w:pos="2555"/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0"/>
          <w:tab w:val="left" w:pos="2921"/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0"/>
          <w:tab w:val="left" w:pos="3286"/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C2727D"/>
    <w:multiLevelType w:val="multilevel"/>
    <w:tmpl w:val="27C2727D"/>
    <w:lvl w:ilvl="0">
      <w:start w:val="1"/>
      <w:numFmt w:val="bullet"/>
      <w:lvlText w:val=""/>
      <w:lvlJc w:val="left"/>
      <w:pPr>
        <w:tabs>
          <w:tab w:val="left" w:pos="0"/>
          <w:tab w:val="left" w:pos="365"/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  <w:tab w:val="left" w:pos="730"/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  <w:tab w:val="left" w:pos="1095"/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0"/>
          <w:tab w:val="left" w:pos="1460"/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0"/>
          <w:tab w:val="left" w:pos="1825"/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0"/>
          <w:tab w:val="left" w:pos="2190"/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0"/>
          <w:tab w:val="left" w:pos="2555"/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0"/>
          <w:tab w:val="left" w:pos="2921"/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0"/>
          <w:tab w:val="left" w:pos="3286"/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E369A4"/>
    <w:multiLevelType w:val="multilevel"/>
    <w:tmpl w:val="27E369A4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2">
    <w:nsid w:val="29584288"/>
    <w:multiLevelType w:val="multilevel"/>
    <w:tmpl w:val="29584288"/>
    <w:lvl w:ilvl="0">
      <w:start w:val="1"/>
      <w:numFmt w:val="bullet"/>
      <w:lvlText w:val=""/>
      <w:lvlJc w:val="left"/>
      <w:pPr>
        <w:tabs>
          <w:tab w:val="left" w:pos="0"/>
          <w:tab w:val="left" w:pos="365"/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  <w:tab w:val="left" w:pos="730"/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  <w:tab w:val="left" w:pos="1095"/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0"/>
          <w:tab w:val="left" w:pos="1460"/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0"/>
          <w:tab w:val="left" w:pos="1825"/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0"/>
          <w:tab w:val="left" w:pos="2190"/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0"/>
          <w:tab w:val="left" w:pos="2555"/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0"/>
          <w:tab w:val="left" w:pos="2921"/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0"/>
          <w:tab w:val="left" w:pos="3286"/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C01F4F"/>
    <w:multiLevelType w:val="multilevel"/>
    <w:tmpl w:val="2BC01F4F"/>
    <w:lvl w:ilvl="0">
      <w:start w:val="1"/>
      <w:numFmt w:val="bullet"/>
      <w:lvlText w:val=""/>
      <w:lvlJc w:val="left"/>
      <w:pPr>
        <w:tabs>
          <w:tab w:val="left" w:pos="0"/>
          <w:tab w:val="left" w:pos="365"/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  <w:tab w:val="left" w:pos="730"/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  <w:tab w:val="left" w:pos="1095"/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0"/>
          <w:tab w:val="left" w:pos="1460"/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0"/>
          <w:tab w:val="left" w:pos="1825"/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0"/>
          <w:tab w:val="left" w:pos="2190"/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0"/>
          <w:tab w:val="left" w:pos="2555"/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0"/>
          <w:tab w:val="left" w:pos="2921"/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0"/>
          <w:tab w:val="left" w:pos="3286"/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296B37"/>
    <w:multiLevelType w:val="multilevel"/>
    <w:tmpl w:val="2F296B37"/>
    <w:lvl w:ilvl="0">
      <w:start w:val="1"/>
      <w:numFmt w:val="bullet"/>
      <w:lvlText w:val=""/>
      <w:lvlJc w:val="left"/>
      <w:pPr>
        <w:tabs>
          <w:tab w:val="left" w:pos="0"/>
          <w:tab w:val="left" w:pos="365"/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  <w:tab w:val="left" w:pos="730"/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  <w:tab w:val="left" w:pos="1095"/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0"/>
          <w:tab w:val="left" w:pos="1460"/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0"/>
          <w:tab w:val="left" w:pos="1825"/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0"/>
          <w:tab w:val="left" w:pos="2190"/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0"/>
          <w:tab w:val="left" w:pos="2555"/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0"/>
          <w:tab w:val="left" w:pos="2921"/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0"/>
          <w:tab w:val="left" w:pos="3286"/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240463"/>
    <w:multiLevelType w:val="multilevel"/>
    <w:tmpl w:val="34240463"/>
    <w:lvl w:ilvl="0">
      <w:start w:val="1"/>
      <w:numFmt w:val="bullet"/>
      <w:lvlText w:val=""/>
      <w:lvlJc w:val="left"/>
      <w:pPr>
        <w:tabs>
          <w:tab w:val="left" w:pos="0"/>
          <w:tab w:val="left" w:pos="365"/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  <w:tab w:val="left" w:pos="730"/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  <w:tab w:val="left" w:pos="1095"/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0"/>
          <w:tab w:val="left" w:pos="1460"/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0"/>
          <w:tab w:val="left" w:pos="1825"/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0"/>
          <w:tab w:val="left" w:pos="2190"/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0"/>
          <w:tab w:val="left" w:pos="2555"/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0"/>
          <w:tab w:val="left" w:pos="2921"/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0"/>
          <w:tab w:val="left" w:pos="3286"/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0F3E7E"/>
    <w:multiLevelType w:val="multilevel"/>
    <w:tmpl w:val="350F3E7E"/>
    <w:lvl w:ilvl="0">
      <w:start w:val="1"/>
      <w:numFmt w:val="bullet"/>
      <w:lvlText w:val=""/>
      <w:lvlJc w:val="left"/>
      <w:pPr>
        <w:tabs>
          <w:tab w:val="left" w:pos="0"/>
          <w:tab w:val="left" w:pos="365"/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  <w:tab w:val="left" w:pos="730"/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  <w:tab w:val="left" w:pos="1095"/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0"/>
          <w:tab w:val="left" w:pos="1460"/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0"/>
          <w:tab w:val="left" w:pos="1825"/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0"/>
          <w:tab w:val="left" w:pos="2190"/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0"/>
          <w:tab w:val="left" w:pos="2555"/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0"/>
          <w:tab w:val="left" w:pos="2921"/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0"/>
          <w:tab w:val="left" w:pos="3286"/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700690"/>
    <w:multiLevelType w:val="multilevel"/>
    <w:tmpl w:val="37700690"/>
    <w:lvl w:ilvl="0">
      <w:start w:val="1"/>
      <w:numFmt w:val="decimal"/>
      <w:lvlText w:val="%1."/>
      <w:lvlJc w:val="left"/>
      <w:pPr>
        <w:tabs>
          <w:tab w:val="left" w:pos="0"/>
          <w:tab w:val="left" w:pos="365"/>
          <w:tab w:val="left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0"/>
          <w:tab w:val="left" w:pos="730"/>
          <w:tab w:val="left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left" w:pos="0"/>
          <w:tab w:val="left" w:pos="1095"/>
          <w:tab w:val="left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0"/>
          <w:tab w:val="left" w:pos="1460"/>
          <w:tab w:val="left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left" w:pos="0"/>
          <w:tab w:val="left" w:pos="1825"/>
          <w:tab w:val="left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left" w:pos="0"/>
          <w:tab w:val="left" w:pos="2190"/>
          <w:tab w:val="left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0"/>
          <w:tab w:val="left" w:pos="2555"/>
          <w:tab w:val="left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left" w:pos="0"/>
          <w:tab w:val="left" w:pos="2921"/>
          <w:tab w:val="left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left" w:pos="0"/>
          <w:tab w:val="left" w:pos="3286"/>
          <w:tab w:val="left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8">
    <w:nsid w:val="37EB7FFC"/>
    <w:multiLevelType w:val="multilevel"/>
    <w:tmpl w:val="37EB7FFC"/>
    <w:lvl w:ilvl="0">
      <w:start w:val="1"/>
      <w:numFmt w:val="bullet"/>
      <w:lvlText w:val=""/>
      <w:lvlJc w:val="left"/>
      <w:pPr>
        <w:tabs>
          <w:tab w:val="left" w:pos="0"/>
          <w:tab w:val="left" w:pos="365"/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  <w:tab w:val="left" w:pos="730"/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  <w:tab w:val="left" w:pos="1095"/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0"/>
          <w:tab w:val="left" w:pos="1460"/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0"/>
          <w:tab w:val="left" w:pos="1825"/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0"/>
          <w:tab w:val="left" w:pos="2190"/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0"/>
          <w:tab w:val="left" w:pos="2555"/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0"/>
          <w:tab w:val="left" w:pos="2921"/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0"/>
          <w:tab w:val="left" w:pos="3286"/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F73A2A"/>
    <w:multiLevelType w:val="multilevel"/>
    <w:tmpl w:val="37F73A2A"/>
    <w:lvl w:ilvl="0">
      <w:start w:val="1"/>
      <w:numFmt w:val="bullet"/>
      <w:lvlText w:val=""/>
      <w:lvlJc w:val="left"/>
      <w:pPr>
        <w:tabs>
          <w:tab w:val="left" w:pos="0"/>
          <w:tab w:val="left" w:pos="365"/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  <w:tab w:val="left" w:pos="730"/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  <w:tab w:val="left" w:pos="1095"/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0"/>
          <w:tab w:val="left" w:pos="1460"/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0"/>
          <w:tab w:val="left" w:pos="1825"/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0"/>
          <w:tab w:val="left" w:pos="2190"/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0"/>
          <w:tab w:val="left" w:pos="2555"/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0"/>
          <w:tab w:val="left" w:pos="2921"/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0"/>
          <w:tab w:val="left" w:pos="3286"/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DA11E8"/>
    <w:multiLevelType w:val="multilevel"/>
    <w:tmpl w:val="3DDA11E8"/>
    <w:lvl w:ilvl="0">
      <w:start w:val="1"/>
      <w:numFmt w:val="bullet"/>
      <w:lvlText w:val=""/>
      <w:lvlJc w:val="left"/>
      <w:pPr>
        <w:tabs>
          <w:tab w:val="left" w:pos="0"/>
          <w:tab w:val="left" w:pos="365"/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  <w:tab w:val="left" w:pos="730"/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  <w:tab w:val="left" w:pos="1095"/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0"/>
          <w:tab w:val="left" w:pos="1460"/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0"/>
          <w:tab w:val="left" w:pos="1825"/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0"/>
          <w:tab w:val="left" w:pos="2190"/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0"/>
          <w:tab w:val="left" w:pos="2555"/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0"/>
          <w:tab w:val="left" w:pos="2921"/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0"/>
          <w:tab w:val="left" w:pos="3286"/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5D5496"/>
    <w:multiLevelType w:val="multilevel"/>
    <w:tmpl w:val="445D5496"/>
    <w:lvl w:ilvl="0">
      <w:start w:val="1"/>
      <w:numFmt w:val="bullet"/>
      <w:lvlText w:val=""/>
      <w:lvlJc w:val="left"/>
      <w:pPr>
        <w:tabs>
          <w:tab w:val="left" w:pos="0"/>
          <w:tab w:val="left" w:pos="365"/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  <w:tab w:val="left" w:pos="730"/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  <w:tab w:val="left" w:pos="1095"/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0"/>
          <w:tab w:val="left" w:pos="1460"/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0"/>
          <w:tab w:val="left" w:pos="1825"/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0"/>
          <w:tab w:val="left" w:pos="2190"/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0"/>
          <w:tab w:val="left" w:pos="2555"/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0"/>
          <w:tab w:val="left" w:pos="2921"/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0"/>
          <w:tab w:val="left" w:pos="3286"/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8E78E2"/>
    <w:multiLevelType w:val="multilevel"/>
    <w:tmpl w:val="468E78E2"/>
    <w:lvl w:ilvl="0">
      <w:start w:val="1"/>
      <w:numFmt w:val="bullet"/>
      <w:lvlText w:val=""/>
      <w:lvlJc w:val="left"/>
      <w:pPr>
        <w:tabs>
          <w:tab w:val="left" w:pos="0"/>
          <w:tab w:val="left" w:pos="365"/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  <w:tab w:val="left" w:pos="730"/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  <w:tab w:val="left" w:pos="1095"/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0"/>
          <w:tab w:val="left" w:pos="1460"/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0"/>
          <w:tab w:val="left" w:pos="1825"/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0"/>
          <w:tab w:val="left" w:pos="2190"/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0"/>
          <w:tab w:val="left" w:pos="2555"/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0"/>
          <w:tab w:val="left" w:pos="2921"/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0"/>
          <w:tab w:val="left" w:pos="3286"/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415388"/>
    <w:multiLevelType w:val="multilevel"/>
    <w:tmpl w:val="4A415388"/>
    <w:lvl w:ilvl="0">
      <w:start w:val="1"/>
      <w:numFmt w:val="bullet"/>
      <w:lvlText w:val=""/>
      <w:lvlJc w:val="left"/>
      <w:pPr>
        <w:tabs>
          <w:tab w:val="left" w:pos="0"/>
          <w:tab w:val="left" w:pos="365"/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  <w:tab w:val="left" w:pos="730"/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  <w:tab w:val="left" w:pos="1095"/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0"/>
          <w:tab w:val="left" w:pos="1460"/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0"/>
          <w:tab w:val="left" w:pos="1825"/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0"/>
          <w:tab w:val="left" w:pos="2190"/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0"/>
          <w:tab w:val="left" w:pos="2555"/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0"/>
          <w:tab w:val="left" w:pos="2921"/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0"/>
          <w:tab w:val="left" w:pos="3286"/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6E1879"/>
    <w:multiLevelType w:val="multilevel"/>
    <w:tmpl w:val="4A6E1879"/>
    <w:lvl w:ilvl="0">
      <w:start w:val="1"/>
      <w:numFmt w:val="bullet"/>
      <w:lvlText w:val=""/>
      <w:lvlJc w:val="left"/>
      <w:pPr>
        <w:tabs>
          <w:tab w:val="left" w:pos="0"/>
          <w:tab w:val="left" w:pos="365"/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  <w:tab w:val="left" w:pos="730"/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  <w:tab w:val="left" w:pos="1095"/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0"/>
          <w:tab w:val="left" w:pos="1460"/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0"/>
          <w:tab w:val="left" w:pos="1825"/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0"/>
          <w:tab w:val="left" w:pos="2190"/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0"/>
          <w:tab w:val="left" w:pos="2555"/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0"/>
          <w:tab w:val="left" w:pos="2921"/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0"/>
          <w:tab w:val="left" w:pos="3286"/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A5042C"/>
    <w:multiLevelType w:val="multilevel"/>
    <w:tmpl w:val="4DA5042C"/>
    <w:lvl w:ilvl="0">
      <w:start w:val="1"/>
      <w:numFmt w:val="bullet"/>
      <w:lvlText w:val=""/>
      <w:lvlJc w:val="left"/>
      <w:pPr>
        <w:tabs>
          <w:tab w:val="left" w:pos="0"/>
          <w:tab w:val="left" w:pos="365"/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  <w:tab w:val="left" w:pos="730"/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  <w:tab w:val="left" w:pos="1095"/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0"/>
          <w:tab w:val="left" w:pos="1460"/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0"/>
          <w:tab w:val="left" w:pos="1825"/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0"/>
          <w:tab w:val="left" w:pos="2190"/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0"/>
          <w:tab w:val="left" w:pos="2555"/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0"/>
          <w:tab w:val="left" w:pos="2921"/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0"/>
          <w:tab w:val="left" w:pos="3286"/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B35BA0"/>
    <w:multiLevelType w:val="multilevel"/>
    <w:tmpl w:val="4FB35BA0"/>
    <w:lvl w:ilvl="0">
      <w:start w:val="1"/>
      <w:numFmt w:val="bullet"/>
      <w:lvlText w:val=""/>
      <w:lvlJc w:val="left"/>
      <w:pPr>
        <w:tabs>
          <w:tab w:val="left" w:pos="0"/>
          <w:tab w:val="left" w:pos="365"/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  <w:tab w:val="left" w:pos="730"/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  <w:tab w:val="left" w:pos="1095"/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0"/>
          <w:tab w:val="left" w:pos="1460"/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0"/>
          <w:tab w:val="left" w:pos="1825"/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0"/>
          <w:tab w:val="left" w:pos="2190"/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0"/>
          <w:tab w:val="left" w:pos="2555"/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0"/>
          <w:tab w:val="left" w:pos="2921"/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0"/>
          <w:tab w:val="left" w:pos="3286"/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3034F7"/>
    <w:multiLevelType w:val="multilevel"/>
    <w:tmpl w:val="523034F7"/>
    <w:lvl w:ilvl="0">
      <w:start w:val="1"/>
      <w:numFmt w:val="bullet"/>
      <w:lvlText w:val=""/>
      <w:lvlJc w:val="left"/>
      <w:pPr>
        <w:tabs>
          <w:tab w:val="left" w:pos="0"/>
          <w:tab w:val="left" w:pos="365"/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  <w:tab w:val="left" w:pos="730"/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  <w:tab w:val="left" w:pos="1095"/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0"/>
          <w:tab w:val="left" w:pos="1460"/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0"/>
          <w:tab w:val="left" w:pos="1825"/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0"/>
          <w:tab w:val="left" w:pos="2190"/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0"/>
          <w:tab w:val="left" w:pos="2555"/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0"/>
          <w:tab w:val="left" w:pos="2921"/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0"/>
          <w:tab w:val="left" w:pos="3286"/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ED72769"/>
    <w:multiLevelType w:val="multilevel"/>
    <w:tmpl w:val="5ED72769"/>
    <w:lvl w:ilvl="0">
      <w:start w:val="1"/>
      <w:numFmt w:val="bullet"/>
      <w:lvlText w:val=""/>
      <w:lvlJc w:val="left"/>
      <w:pPr>
        <w:tabs>
          <w:tab w:val="left" w:pos="0"/>
          <w:tab w:val="left" w:pos="365"/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  <w:tab w:val="left" w:pos="730"/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  <w:tab w:val="left" w:pos="1095"/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0"/>
          <w:tab w:val="left" w:pos="1460"/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0"/>
          <w:tab w:val="left" w:pos="1825"/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0"/>
          <w:tab w:val="left" w:pos="2190"/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0"/>
          <w:tab w:val="left" w:pos="2555"/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0"/>
          <w:tab w:val="left" w:pos="2921"/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0"/>
          <w:tab w:val="left" w:pos="3286"/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8541D7A"/>
    <w:multiLevelType w:val="multilevel"/>
    <w:tmpl w:val="68541D7A"/>
    <w:lvl w:ilvl="0">
      <w:start w:val="1"/>
      <w:numFmt w:val="bullet"/>
      <w:lvlText w:val=""/>
      <w:lvlJc w:val="left"/>
      <w:pPr>
        <w:tabs>
          <w:tab w:val="left" w:pos="0"/>
          <w:tab w:val="left" w:pos="365"/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  <w:tab w:val="left" w:pos="730"/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  <w:tab w:val="left" w:pos="1095"/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0"/>
          <w:tab w:val="left" w:pos="1460"/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0"/>
          <w:tab w:val="left" w:pos="1825"/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0"/>
          <w:tab w:val="left" w:pos="2190"/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0"/>
          <w:tab w:val="left" w:pos="2555"/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0"/>
          <w:tab w:val="left" w:pos="2921"/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0"/>
          <w:tab w:val="left" w:pos="3286"/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8D8719E"/>
    <w:multiLevelType w:val="multilevel"/>
    <w:tmpl w:val="68D8719E"/>
    <w:lvl w:ilvl="0">
      <w:start w:val="1"/>
      <w:numFmt w:val="bullet"/>
      <w:lvlText w:val=""/>
      <w:lvlJc w:val="left"/>
      <w:pPr>
        <w:tabs>
          <w:tab w:val="left" w:pos="0"/>
          <w:tab w:val="left" w:pos="365"/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  <w:tab w:val="left" w:pos="730"/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  <w:tab w:val="left" w:pos="1095"/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0"/>
          <w:tab w:val="left" w:pos="1460"/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0"/>
          <w:tab w:val="left" w:pos="1825"/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0"/>
          <w:tab w:val="left" w:pos="2190"/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0"/>
          <w:tab w:val="left" w:pos="2555"/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0"/>
          <w:tab w:val="left" w:pos="2921"/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0"/>
          <w:tab w:val="left" w:pos="3286"/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8F24719"/>
    <w:multiLevelType w:val="multilevel"/>
    <w:tmpl w:val="68F24719"/>
    <w:lvl w:ilvl="0">
      <w:start w:val="1"/>
      <w:numFmt w:val="bullet"/>
      <w:lvlText w:val=""/>
      <w:lvlJc w:val="left"/>
      <w:pPr>
        <w:tabs>
          <w:tab w:val="left" w:pos="0"/>
          <w:tab w:val="left" w:pos="365"/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  <w:tab w:val="left" w:pos="730"/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  <w:tab w:val="left" w:pos="1095"/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0"/>
          <w:tab w:val="left" w:pos="1460"/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0"/>
          <w:tab w:val="left" w:pos="1825"/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0"/>
          <w:tab w:val="left" w:pos="2190"/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0"/>
          <w:tab w:val="left" w:pos="2555"/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0"/>
          <w:tab w:val="left" w:pos="2921"/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0"/>
          <w:tab w:val="left" w:pos="3286"/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A395614"/>
    <w:multiLevelType w:val="multilevel"/>
    <w:tmpl w:val="6A395614"/>
    <w:lvl w:ilvl="0">
      <w:start w:val="1"/>
      <w:numFmt w:val="bullet"/>
      <w:lvlText w:val=""/>
      <w:lvlJc w:val="left"/>
      <w:pPr>
        <w:tabs>
          <w:tab w:val="left" w:pos="0"/>
          <w:tab w:val="left" w:pos="365"/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  <w:tab w:val="left" w:pos="730"/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  <w:tab w:val="left" w:pos="1095"/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0"/>
          <w:tab w:val="left" w:pos="1460"/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0"/>
          <w:tab w:val="left" w:pos="1825"/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0"/>
          <w:tab w:val="left" w:pos="2190"/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0"/>
          <w:tab w:val="left" w:pos="2555"/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0"/>
          <w:tab w:val="left" w:pos="2921"/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0"/>
          <w:tab w:val="left" w:pos="3286"/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26E44EB"/>
    <w:multiLevelType w:val="multilevel"/>
    <w:tmpl w:val="726E44EB"/>
    <w:lvl w:ilvl="0">
      <w:start w:val="1"/>
      <w:numFmt w:val="bullet"/>
      <w:lvlText w:val=""/>
      <w:lvlJc w:val="left"/>
      <w:pPr>
        <w:tabs>
          <w:tab w:val="left" w:pos="0"/>
          <w:tab w:val="left" w:pos="365"/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  <w:tab w:val="left" w:pos="730"/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  <w:tab w:val="left" w:pos="1095"/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0"/>
          <w:tab w:val="left" w:pos="1460"/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0"/>
          <w:tab w:val="left" w:pos="1825"/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0"/>
          <w:tab w:val="left" w:pos="2190"/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0"/>
          <w:tab w:val="left" w:pos="2555"/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0"/>
          <w:tab w:val="left" w:pos="2921"/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0"/>
          <w:tab w:val="left" w:pos="3286"/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36535AD"/>
    <w:multiLevelType w:val="multilevel"/>
    <w:tmpl w:val="736535AD"/>
    <w:lvl w:ilvl="0">
      <w:start w:val="1"/>
      <w:numFmt w:val="bullet"/>
      <w:lvlText w:val=""/>
      <w:lvlJc w:val="left"/>
      <w:pPr>
        <w:tabs>
          <w:tab w:val="left" w:pos="0"/>
          <w:tab w:val="left" w:pos="365"/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  <w:tab w:val="left" w:pos="730"/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  <w:tab w:val="left" w:pos="1095"/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0"/>
          <w:tab w:val="left" w:pos="1460"/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0"/>
          <w:tab w:val="left" w:pos="1825"/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0"/>
          <w:tab w:val="left" w:pos="2190"/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0"/>
          <w:tab w:val="left" w:pos="2555"/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0"/>
          <w:tab w:val="left" w:pos="2921"/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0"/>
          <w:tab w:val="left" w:pos="3286"/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3E7239A"/>
    <w:multiLevelType w:val="multilevel"/>
    <w:tmpl w:val="73E7239A"/>
    <w:lvl w:ilvl="0">
      <w:start w:val="1"/>
      <w:numFmt w:val="bullet"/>
      <w:lvlText w:val=""/>
      <w:lvlJc w:val="left"/>
      <w:pPr>
        <w:tabs>
          <w:tab w:val="left" w:pos="0"/>
          <w:tab w:val="left" w:pos="365"/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  <w:tab w:val="left" w:pos="730"/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  <w:tab w:val="left" w:pos="1095"/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0"/>
          <w:tab w:val="left" w:pos="1460"/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0"/>
          <w:tab w:val="left" w:pos="1825"/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0"/>
          <w:tab w:val="left" w:pos="2190"/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0"/>
          <w:tab w:val="left" w:pos="2555"/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0"/>
          <w:tab w:val="left" w:pos="2921"/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0"/>
          <w:tab w:val="left" w:pos="3286"/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49C53C0"/>
    <w:multiLevelType w:val="multilevel"/>
    <w:tmpl w:val="749C53C0"/>
    <w:lvl w:ilvl="0">
      <w:start w:val="1"/>
      <w:numFmt w:val="bullet"/>
      <w:lvlText w:val=""/>
      <w:lvlJc w:val="left"/>
      <w:pPr>
        <w:tabs>
          <w:tab w:val="left" w:pos="0"/>
          <w:tab w:val="left" w:pos="365"/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  <w:tab w:val="left" w:pos="730"/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  <w:tab w:val="left" w:pos="1095"/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0"/>
          <w:tab w:val="left" w:pos="1460"/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0"/>
          <w:tab w:val="left" w:pos="1825"/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0"/>
          <w:tab w:val="left" w:pos="2190"/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0"/>
          <w:tab w:val="left" w:pos="2555"/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0"/>
          <w:tab w:val="left" w:pos="2921"/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0"/>
          <w:tab w:val="left" w:pos="3286"/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6F4375C"/>
    <w:multiLevelType w:val="multilevel"/>
    <w:tmpl w:val="76F4375C"/>
    <w:lvl w:ilvl="0">
      <w:start w:val="1"/>
      <w:numFmt w:val="bullet"/>
      <w:lvlText w:val=""/>
      <w:lvlJc w:val="left"/>
      <w:pPr>
        <w:tabs>
          <w:tab w:val="left" w:pos="0"/>
          <w:tab w:val="left" w:pos="365"/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  <w:tab w:val="left" w:pos="730"/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  <w:tab w:val="left" w:pos="1095"/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0"/>
          <w:tab w:val="left" w:pos="1460"/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0"/>
          <w:tab w:val="left" w:pos="1825"/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0"/>
          <w:tab w:val="left" w:pos="2190"/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0"/>
          <w:tab w:val="left" w:pos="2555"/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0"/>
          <w:tab w:val="left" w:pos="2921"/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0"/>
          <w:tab w:val="left" w:pos="3286"/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7CC2F01"/>
    <w:multiLevelType w:val="multilevel"/>
    <w:tmpl w:val="77CC2F01"/>
    <w:lvl w:ilvl="0">
      <w:start w:val="1"/>
      <w:numFmt w:val="bullet"/>
      <w:lvlText w:val=""/>
      <w:lvlJc w:val="left"/>
      <w:pPr>
        <w:tabs>
          <w:tab w:val="left" w:pos="0"/>
          <w:tab w:val="left" w:pos="365"/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  <w:tab w:val="left" w:pos="730"/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  <w:tab w:val="left" w:pos="1095"/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0"/>
          <w:tab w:val="left" w:pos="1460"/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0"/>
          <w:tab w:val="left" w:pos="1825"/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0"/>
          <w:tab w:val="left" w:pos="2190"/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0"/>
          <w:tab w:val="left" w:pos="2555"/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0"/>
          <w:tab w:val="left" w:pos="2921"/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0"/>
          <w:tab w:val="left" w:pos="3286"/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8146CB3"/>
    <w:multiLevelType w:val="multilevel"/>
    <w:tmpl w:val="78146CB3"/>
    <w:lvl w:ilvl="0">
      <w:start w:val="1"/>
      <w:numFmt w:val="bullet"/>
      <w:lvlText w:val=""/>
      <w:lvlJc w:val="left"/>
      <w:pPr>
        <w:tabs>
          <w:tab w:val="left" w:pos="0"/>
          <w:tab w:val="left" w:pos="365"/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  <w:tab w:val="left" w:pos="730"/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  <w:tab w:val="left" w:pos="1095"/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0"/>
          <w:tab w:val="left" w:pos="1460"/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0"/>
          <w:tab w:val="left" w:pos="1825"/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0"/>
          <w:tab w:val="left" w:pos="2190"/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0"/>
          <w:tab w:val="left" w:pos="2555"/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0"/>
          <w:tab w:val="left" w:pos="2921"/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0"/>
          <w:tab w:val="left" w:pos="3286"/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9DA6A8E"/>
    <w:multiLevelType w:val="multilevel"/>
    <w:tmpl w:val="79DA6A8E"/>
    <w:lvl w:ilvl="0">
      <w:start w:val="1"/>
      <w:numFmt w:val="bullet"/>
      <w:lvlText w:val=""/>
      <w:lvlJc w:val="left"/>
      <w:pPr>
        <w:tabs>
          <w:tab w:val="left" w:pos="0"/>
          <w:tab w:val="left" w:pos="365"/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  <w:tab w:val="left" w:pos="730"/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  <w:tab w:val="left" w:pos="1095"/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0"/>
          <w:tab w:val="left" w:pos="1460"/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0"/>
          <w:tab w:val="left" w:pos="1825"/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0"/>
          <w:tab w:val="left" w:pos="2190"/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0"/>
          <w:tab w:val="left" w:pos="2555"/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0"/>
          <w:tab w:val="left" w:pos="2921"/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0"/>
          <w:tab w:val="left" w:pos="3286"/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91314E"/>
    <w:multiLevelType w:val="multilevel"/>
    <w:tmpl w:val="7B91314E"/>
    <w:lvl w:ilvl="0">
      <w:start w:val="1"/>
      <w:numFmt w:val="bullet"/>
      <w:lvlText w:val=""/>
      <w:lvlJc w:val="left"/>
      <w:pPr>
        <w:tabs>
          <w:tab w:val="left" w:pos="0"/>
          <w:tab w:val="left" w:pos="365"/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  <w:tab w:val="left" w:pos="730"/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  <w:tab w:val="left" w:pos="1095"/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0"/>
          <w:tab w:val="left" w:pos="1460"/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0"/>
          <w:tab w:val="left" w:pos="1825"/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0"/>
          <w:tab w:val="left" w:pos="2190"/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0"/>
          <w:tab w:val="left" w:pos="2555"/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0"/>
          <w:tab w:val="left" w:pos="2921"/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0"/>
          <w:tab w:val="left" w:pos="3286"/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D601E41"/>
    <w:multiLevelType w:val="multilevel"/>
    <w:tmpl w:val="7D601E41"/>
    <w:lvl w:ilvl="0">
      <w:start w:val="1"/>
      <w:numFmt w:val="bullet"/>
      <w:lvlText w:val=""/>
      <w:lvlJc w:val="left"/>
      <w:pPr>
        <w:tabs>
          <w:tab w:val="left" w:pos="0"/>
          <w:tab w:val="left" w:pos="365"/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  <w:tab w:val="left" w:pos="730"/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  <w:tab w:val="left" w:pos="1095"/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0"/>
          <w:tab w:val="left" w:pos="1460"/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0"/>
          <w:tab w:val="left" w:pos="1825"/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0"/>
          <w:tab w:val="left" w:pos="2190"/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0"/>
          <w:tab w:val="left" w:pos="2555"/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0"/>
          <w:tab w:val="left" w:pos="2921"/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0"/>
          <w:tab w:val="left" w:pos="3286"/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5"/>
  </w:num>
  <w:num w:numId="3">
    <w:abstractNumId w:val="2"/>
  </w:num>
  <w:num w:numId="4">
    <w:abstractNumId w:val="3"/>
  </w:num>
  <w:num w:numId="5">
    <w:abstractNumId w:val="34"/>
  </w:num>
  <w:num w:numId="6">
    <w:abstractNumId w:val="24"/>
  </w:num>
  <w:num w:numId="7">
    <w:abstractNumId w:val="13"/>
  </w:num>
  <w:num w:numId="8">
    <w:abstractNumId w:val="6"/>
  </w:num>
  <w:num w:numId="9">
    <w:abstractNumId w:val="1"/>
  </w:num>
  <w:num w:numId="10">
    <w:abstractNumId w:val="39"/>
  </w:num>
  <w:num w:numId="11">
    <w:abstractNumId w:val="26"/>
  </w:num>
  <w:num w:numId="12">
    <w:abstractNumId w:val="42"/>
  </w:num>
  <w:num w:numId="13">
    <w:abstractNumId w:val="4"/>
  </w:num>
  <w:num w:numId="14">
    <w:abstractNumId w:val="19"/>
  </w:num>
  <w:num w:numId="15">
    <w:abstractNumId w:val="10"/>
  </w:num>
  <w:num w:numId="16">
    <w:abstractNumId w:val="25"/>
  </w:num>
  <w:num w:numId="17">
    <w:abstractNumId w:val="38"/>
  </w:num>
  <w:num w:numId="18">
    <w:abstractNumId w:val="8"/>
  </w:num>
  <w:num w:numId="19">
    <w:abstractNumId w:val="30"/>
  </w:num>
  <w:num w:numId="20">
    <w:abstractNumId w:val="40"/>
  </w:num>
  <w:num w:numId="21">
    <w:abstractNumId w:val="0"/>
  </w:num>
  <w:num w:numId="22">
    <w:abstractNumId w:val="27"/>
  </w:num>
  <w:num w:numId="23">
    <w:abstractNumId w:val="11"/>
  </w:num>
  <w:num w:numId="24">
    <w:abstractNumId w:val="37"/>
  </w:num>
  <w:num w:numId="25">
    <w:abstractNumId w:val="22"/>
  </w:num>
  <w:num w:numId="26">
    <w:abstractNumId w:val="14"/>
  </w:num>
  <w:num w:numId="27">
    <w:abstractNumId w:val="32"/>
  </w:num>
  <w:num w:numId="28">
    <w:abstractNumId w:val="12"/>
  </w:num>
  <w:num w:numId="29">
    <w:abstractNumId w:val="36"/>
  </w:num>
  <w:num w:numId="30">
    <w:abstractNumId w:val="41"/>
  </w:num>
  <w:num w:numId="31">
    <w:abstractNumId w:val="20"/>
  </w:num>
  <w:num w:numId="32">
    <w:abstractNumId w:val="21"/>
  </w:num>
  <w:num w:numId="33">
    <w:abstractNumId w:val="7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33"/>
  </w:num>
  <w:num w:numId="37">
    <w:abstractNumId w:val="18"/>
  </w:num>
  <w:num w:numId="38">
    <w:abstractNumId w:val="5"/>
  </w:num>
  <w:num w:numId="39">
    <w:abstractNumId w:val="16"/>
  </w:num>
  <w:num w:numId="40">
    <w:abstractNumId w:val="28"/>
  </w:num>
  <w:num w:numId="41">
    <w:abstractNumId w:val="23"/>
  </w:num>
  <w:num w:numId="42">
    <w:abstractNumId w:val="31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528A"/>
    <w:rsid w:val="00006DD3"/>
    <w:rsid w:val="000325FF"/>
    <w:rsid w:val="000E1D99"/>
    <w:rsid w:val="0013107A"/>
    <w:rsid w:val="001D00E9"/>
    <w:rsid w:val="001D3917"/>
    <w:rsid w:val="00217707"/>
    <w:rsid w:val="00233707"/>
    <w:rsid w:val="00237542"/>
    <w:rsid w:val="0024617E"/>
    <w:rsid w:val="002473E0"/>
    <w:rsid w:val="00255341"/>
    <w:rsid w:val="002728DD"/>
    <w:rsid w:val="002B218B"/>
    <w:rsid w:val="002F148B"/>
    <w:rsid w:val="003172DB"/>
    <w:rsid w:val="00331C39"/>
    <w:rsid w:val="003E19B8"/>
    <w:rsid w:val="004733E8"/>
    <w:rsid w:val="004C16F7"/>
    <w:rsid w:val="004D3DCA"/>
    <w:rsid w:val="004E0880"/>
    <w:rsid w:val="004E3C16"/>
    <w:rsid w:val="005E6699"/>
    <w:rsid w:val="005F0AC0"/>
    <w:rsid w:val="006226EC"/>
    <w:rsid w:val="00630E9A"/>
    <w:rsid w:val="0072216D"/>
    <w:rsid w:val="00746F7B"/>
    <w:rsid w:val="007A474B"/>
    <w:rsid w:val="007A7FF6"/>
    <w:rsid w:val="00866546"/>
    <w:rsid w:val="0087242E"/>
    <w:rsid w:val="00915E96"/>
    <w:rsid w:val="0091648C"/>
    <w:rsid w:val="0092362C"/>
    <w:rsid w:val="00932AAA"/>
    <w:rsid w:val="0098197E"/>
    <w:rsid w:val="009A7EF9"/>
    <w:rsid w:val="00A22E28"/>
    <w:rsid w:val="00A24AC0"/>
    <w:rsid w:val="00A27CE6"/>
    <w:rsid w:val="00B044E8"/>
    <w:rsid w:val="00B40FA1"/>
    <w:rsid w:val="00B41B14"/>
    <w:rsid w:val="00BE0825"/>
    <w:rsid w:val="00BF4252"/>
    <w:rsid w:val="00C2020C"/>
    <w:rsid w:val="00C45F84"/>
    <w:rsid w:val="00C947EB"/>
    <w:rsid w:val="00CA5D54"/>
    <w:rsid w:val="00CB04BF"/>
    <w:rsid w:val="00CC72C1"/>
    <w:rsid w:val="00CE06FC"/>
    <w:rsid w:val="00D34914"/>
    <w:rsid w:val="00D445DB"/>
    <w:rsid w:val="00DA62BB"/>
    <w:rsid w:val="00EC528A"/>
    <w:rsid w:val="00EE7AF2"/>
    <w:rsid w:val="00F07D4F"/>
    <w:rsid w:val="2B486992"/>
    <w:rsid w:val="48E019D1"/>
    <w:rsid w:val="5C7C5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pPr>
      <w:widowControl w:val="0"/>
      <w:autoSpaceDE w:val="0"/>
      <w:autoSpaceDN w:val="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qFormat/>
    <w:pPr>
      <w:widowControl w:val="0"/>
      <w:autoSpaceDE w:val="0"/>
      <w:autoSpaceDN w:val="0"/>
    </w:pPr>
  </w:style>
  <w:style w:type="table" w:styleId="a8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9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</w:pPr>
  </w:style>
  <w:style w:type="table" w:customStyle="1" w:styleId="TableNormal">
    <w:name w:val="Table Normal"/>
    <w:basedOn w:val="a1"/>
    <w:uiPriority w:val="2"/>
    <w:qFormat/>
    <w:pPr>
      <w:widowControl w:val="0"/>
      <w:autoSpaceDE w:val="0"/>
      <w:autoSpaceDN w:val="0"/>
    </w:pPr>
    <w:rPr>
      <w:rFonts w:ascii="Times New Roman" w:eastAsia="Calibri" w:hAnsi="Times New Roman" w:cs="Times New Roman"/>
      <w:lang w:val="en-US"/>
    </w:rPr>
    <w:tblPr>
      <w:tblCellMar>
        <w:left w:w="0" w:type="dxa"/>
        <w:right w:w="0" w:type="dxa"/>
      </w:tblCellMar>
    </w:tblPr>
  </w:style>
  <w:style w:type="paragraph" w:customStyle="1" w:styleId="11">
    <w:name w:val="Абзац списка1"/>
    <w:basedOn w:val="a"/>
    <w:pPr>
      <w:widowControl w:val="0"/>
      <w:autoSpaceDE w:val="0"/>
      <w:autoSpaceDN w:val="0"/>
      <w:jc w:val="both"/>
    </w:pPr>
  </w:style>
  <w:style w:type="paragraph" w:styleId="a9">
    <w:name w:val="No Spacing"/>
    <w:link w:val="aa"/>
    <w:uiPriority w:val="1"/>
    <w:qFormat/>
    <w:rPr>
      <w:rFonts w:ascii="Calibri" w:eastAsia="Times New Roman" w:hAnsi="Calibri" w:cs="Times New Roman"/>
      <w:sz w:val="22"/>
      <w:szCs w:val="22"/>
    </w:rPr>
  </w:style>
  <w:style w:type="character" w:customStyle="1" w:styleId="aa">
    <w:name w:val="Без интервала Знак"/>
    <w:link w:val="a9"/>
    <w:uiPriority w:val="1"/>
    <w:locked/>
    <w:rPr>
      <w:rFonts w:ascii="Calibri" w:eastAsia="Times New Roman" w:hAnsi="Calibri" w:cs="Times New Roman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fso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73EAC-6B8A-476B-A7EF-81EEBA8E9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28</Pages>
  <Words>10008</Words>
  <Characters>57047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10</cp:revision>
  <dcterms:created xsi:type="dcterms:W3CDTF">2025-04-10T17:20:00Z</dcterms:created>
  <dcterms:modified xsi:type="dcterms:W3CDTF">2025-04-18T08:12:00Z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D56F84934C4F445D9BABB24EB74140DE_12</vt:lpwstr>
  </property>
</Properties>
</file>